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456DFA" w14:paraId="696BD883" w14:textId="77777777" w:rsidTr="005F6458">
        <w:trPr>
          <w:trHeight w:val="762"/>
        </w:trPr>
        <w:tc>
          <w:tcPr>
            <w:tcW w:w="5046" w:type="dxa"/>
          </w:tcPr>
          <w:p w14:paraId="696BD880" w14:textId="54EDD69A" w:rsidR="00410C1E" w:rsidRPr="006A761D" w:rsidRDefault="00636542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45302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696BD8A5" wp14:editId="4F1788F4">
                  <wp:extent cx="579120" cy="7315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696BD881" w14:textId="77777777" w:rsidR="00410C1E" w:rsidRPr="006A761D" w:rsidRDefault="0063654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2083499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696BD882" w14:textId="77777777" w:rsidR="00410C1E" w:rsidRPr="006A761D" w:rsidRDefault="0045302B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696BD884" w14:textId="77777777" w:rsidR="0098666F" w:rsidRPr="0092088C" w:rsidRDefault="00636542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696BD885" w14:textId="77777777" w:rsidR="0098666F" w:rsidRPr="0092088C" w:rsidRDefault="0063654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696BD886" w14:textId="77777777" w:rsidR="0098666F" w:rsidRDefault="0063654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696BD887" w14:textId="77777777" w:rsidR="00376453" w:rsidRPr="00003E17" w:rsidRDefault="0063654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1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696BD888" w14:textId="77777777" w:rsidR="00DF7725" w:rsidRPr="00003E17" w:rsidRDefault="0063654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1"/>
    </w:p>
    <w:p w14:paraId="696BD889" w14:textId="77777777" w:rsidR="00410C1E" w:rsidRDefault="0045302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96BD88A" w14:textId="77777777" w:rsidR="0098666F" w:rsidRPr="00410C1E" w:rsidRDefault="0063654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2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330-05/19-01/243</w:t>
      </w:r>
      <w:r w:rsidRPr="0092088C">
        <w:rPr>
          <w:rFonts w:ascii="Arial" w:hAnsi="Arial"/>
        </w:rPr>
        <w:fldChar w:fldCharType="end"/>
      </w:r>
      <w:bookmarkEnd w:id="2"/>
    </w:p>
    <w:p w14:paraId="696BD88B" w14:textId="77777777" w:rsidR="0098666F" w:rsidRPr="0092088C" w:rsidRDefault="0063654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3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2181/01-04-03/1-19-3</w:t>
      </w:r>
      <w:r w:rsidRPr="0092088C">
        <w:rPr>
          <w:rFonts w:ascii="Arial" w:hAnsi="Arial"/>
        </w:rPr>
        <w:fldChar w:fldCharType="end"/>
      </w:r>
      <w:bookmarkEnd w:id="3"/>
    </w:p>
    <w:p w14:paraId="696BD88C" w14:textId="77777777" w:rsidR="0098666F" w:rsidRPr="0092088C" w:rsidRDefault="0063654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4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22. srpnja 2019.</w:t>
      </w:r>
      <w:r w:rsidRPr="0092088C">
        <w:rPr>
          <w:rFonts w:ascii="Arial" w:hAnsi="Arial"/>
        </w:rPr>
        <w:fldChar w:fldCharType="end"/>
      </w:r>
      <w:bookmarkEnd w:id="4"/>
      <w:r w:rsidRPr="0092088C">
        <w:rPr>
          <w:rFonts w:ascii="Arial" w:hAnsi="Arial" w:cs="Arial"/>
          <w:color w:val="000000"/>
        </w:rPr>
        <w:t xml:space="preserve"> godine</w:t>
      </w:r>
    </w:p>
    <w:p w14:paraId="696BD88D" w14:textId="77777777" w:rsidR="0098666F" w:rsidRDefault="0045302B" w:rsidP="0098666F">
      <w:pPr>
        <w:spacing w:after="0"/>
        <w:rPr>
          <w:rFonts w:ascii="Arial" w:hAnsi="Arial"/>
        </w:rPr>
      </w:pPr>
    </w:p>
    <w:p w14:paraId="696BD88E" w14:textId="77777777" w:rsidR="004D6046" w:rsidRDefault="0045302B" w:rsidP="0098666F">
      <w:pPr>
        <w:spacing w:after="0"/>
        <w:rPr>
          <w:rFonts w:ascii="Arial" w:hAnsi="Arial"/>
        </w:rPr>
      </w:pPr>
    </w:p>
    <w:p w14:paraId="696BD88F" w14:textId="77777777" w:rsidR="004D6046" w:rsidRPr="004D6046" w:rsidRDefault="0045302B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696BD890" w14:textId="77777777" w:rsidR="004D6046" w:rsidRPr="004D6046" w:rsidRDefault="0045302B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5" w:name="Naziv_primatelja"/>
    <w:p w14:paraId="696BD891" w14:textId="77777777" w:rsidR="004D6046" w:rsidRPr="004D6046" w:rsidRDefault="00636542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45302B">
        <w:rPr>
          <w:rFonts w:ascii="Arial" w:eastAsia="Times New Roman" w:hAnsi="Arial" w:cs="Arial"/>
          <w:b/>
          <w:color w:val="000000"/>
          <w:lang w:eastAsia="hr-HR"/>
        </w:rPr>
      </w:r>
      <w:r w:rsidR="0045302B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45302B">
        <w:rPr>
          <w:rFonts w:ascii="Arial" w:eastAsia="Times New Roman" w:hAnsi="Arial" w:cs="Arial"/>
          <w:b/>
          <w:color w:val="000000"/>
          <w:lang w:eastAsia="hr-HR"/>
        </w:rPr>
      </w:r>
      <w:r w:rsidR="0045302B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7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45302B">
        <w:rPr>
          <w:rFonts w:ascii="Arial" w:eastAsia="Times New Roman" w:hAnsi="Arial" w:cs="Arial"/>
          <w:b/>
          <w:color w:val="000000"/>
          <w:lang w:eastAsia="hr-HR"/>
        </w:rPr>
      </w:r>
      <w:r w:rsidR="0045302B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7"/>
    </w:p>
    <w:p w14:paraId="696BD892" w14:textId="77777777" w:rsidR="004D6046" w:rsidRPr="004D6046" w:rsidRDefault="0045302B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A1DF174" w14:textId="77777777" w:rsidR="00636542" w:rsidRPr="00272805" w:rsidRDefault="00636542" w:rsidP="006365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>PO</w:t>
      </w:r>
      <w:r>
        <w:rPr>
          <w:rFonts w:ascii="Arial" w:eastAsia="Times New Roman" w:hAnsi="Arial" w:cs="Arial"/>
          <w:b/>
          <w:iCs/>
        </w:rPr>
        <w:t>JAŠNJENJE PO</w:t>
      </w:r>
      <w:r w:rsidRPr="00272805">
        <w:rPr>
          <w:rFonts w:ascii="Arial" w:eastAsia="Times New Roman" w:hAnsi="Arial" w:cs="Arial"/>
          <w:b/>
          <w:iCs/>
        </w:rPr>
        <w:t>ZIV</w:t>
      </w:r>
      <w:r>
        <w:rPr>
          <w:rFonts w:ascii="Arial" w:eastAsia="Times New Roman" w:hAnsi="Arial" w:cs="Arial"/>
          <w:b/>
          <w:iCs/>
        </w:rPr>
        <w:t>A</w:t>
      </w:r>
      <w:r w:rsidRPr="00272805">
        <w:rPr>
          <w:rFonts w:ascii="Arial" w:eastAsia="Times New Roman" w:hAnsi="Arial" w:cs="Arial"/>
          <w:b/>
          <w:iCs/>
        </w:rPr>
        <w:t xml:space="preserve"> ZA DOSTAVU PONUDA</w:t>
      </w:r>
    </w:p>
    <w:p w14:paraId="59C4AEAE" w14:textId="77777777" w:rsidR="00636542" w:rsidRPr="00272805" w:rsidRDefault="00636542" w:rsidP="006365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696E243F" w14:textId="77777777" w:rsidR="00636542" w:rsidRPr="00272805" w:rsidRDefault="00636542" w:rsidP="00636542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41717953" w14:textId="77777777" w:rsidR="00636542" w:rsidRDefault="00636542" w:rsidP="0063654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39484955" w14:textId="77777777" w:rsidR="00636542" w:rsidRPr="00974B05" w:rsidRDefault="00636542" w:rsidP="00636542">
      <w:pPr>
        <w:widowControl w:val="0"/>
        <w:autoSpaceDE w:val="0"/>
        <w:autoSpaceDN w:val="0"/>
        <w:adjustRightInd w:val="0"/>
        <w:spacing w:after="0" w:line="240" w:lineRule="auto"/>
        <w:ind w:left="720" w:right="111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</w:rPr>
        <w:t>Izvođenje građevinsko zanatskih radova na izgradnji dječjeg igrališta MO Žrnovnica</w:t>
      </w:r>
      <w:r w:rsidRPr="00336272">
        <w:rPr>
          <w:rFonts w:ascii="Arial" w:eastAsia="Times New Roman" w:hAnsi="Arial" w:cs="Arial"/>
          <w:iCs/>
        </w:rPr>
        <w:t xml:space="preserve">  </w:t>
      </w:r>
    </w:p>
    <w:p w14:paraId="2532161A" w14:textId="77777777" w:rsidR="00636542" w:rsidRPr="00A33ABC" w:rsidRDefault="00636542" w:rsidP="006365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D869D38" w14:textId="77777777" w:rsidR="00636542" w:rsidRPr="00272805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04A228C" w14:textId="77777777" w:rsidR="00636542" w:rsidRPr="00272805" w:rsidRDefault="00636542" w:rsidP="00636542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272805">
        <w:rPr>
          <w:rFonts w:ascii="Arial" w:eastAsia="Times New Roman" w:hAnsi="Arial" w:cs="Arial"/>
          <w:b/>
          <w:iCs/>
        </w:rPr>
        <w:t xml:space="preserve">Način izrade ponude: </w:t>
      </w:r>
    </w:p>
    <w:p w14:paraId="371C06FD" w14:textId="77777777" w:rsidR="00636542" w:rsidRPr="00272805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Ponuda se izrađuje na način da čini cjelinu, na hrvatskom jeziku i latiničnom pismu.</w:t>
      </w:r>
    </w:p>
    <w:p w14:paraId="4944DF3E" w14:textId="77777777" w:rsidR="00636542" w:rsidRPr="00272805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      Ponuda se uvezuje jamstvenikom i to na način da se onemogući naknadno vađenje ili</w:t>
      </w:r>
    </w:p>
    <w:p w14:paraId="723532C0" w14:textId="77777777" w:rsidR="00636542" w:rsidRPr="00272805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272805">
        <w:rPr>
          <w:rFonts w:ascii="Arial" w:eastAsia="Times New Roman" w:hAnsi="Arial" w:cs="Arial"/>
          <w:iCs/>
        </w:rPr>
        <w:t xml:space="preserve">            umetanje listova. </w:t>
      </w:r>
      <w:r w:rsidRPr="00272805">
        <w:rPr>
          <w:rFonts w:ascii="Arial" w:eastAsia="Times New Roman" w:hAnsi="Arial" w:cs="Arial"/>
          <w:lang w:eastAsia="hr-HR"/>
        </w:rPr>
        <w:t xml:space="preserve">Stranice ponude se označavaju brojem na način da je vidljiv redni </w:t>
      </w:r>
    </w:p>
    <w:p w14:paraId="7DE8D8CC" w14:textId="77777777" w:rsidR="00636542" w:rsidRPr="00272805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lang w:eastAsia="hr-HR"/>
        </w:rPr>
        <w:t xml:space="preserve">            broj stranice i ukupan broj stranica ponude.</w:t>
      </w:r>
      <w:r w:rsidRPr="00272805">
        <w:rPr>
          <w:rFonts w:ascii="Arial" w:eastAsia="Times New Roman" w:hAnsi="Arial" w:cs="Arial"/>
          <w:iCs/>
        </w:rPr>
        <w:t xml:space="preserve"> Ponude se pišu neizbrisivom tintom.</w:t>
      </w:r>
    </w:p>
    <w:p w14:paraId="68D1FD46" w14:textId="77777777" w:rsidR="00636542" w:rsidRPr="00272805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 xml:space="preserve">      Ponuda mora sadržavati: </w:t>
      </w:r>
    </w:p>
    <w:p w14:paraId="5AEE4750" w14:textId="77777777" w:rsidR="00636542" w:rsidRPr="00272805" w:rsidRDefault="00636542" w:rsidP="00636542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ponudbeni list</w:t>
      </w:r>
    </w:p>
    <w:p w14:paraId="02329C96" w14:textId="77777777" w:rsidR="00636542" w:rsidRPr="00272805" w:rsidRDefault="00636542" w:rsidP="00636542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dokumente tražene točkom 5. ovog Poziva</w:t>
      </w:r>
    </w:p>
    <w:p w14:paraId="6AADD5C5" w14:textId="77777777" w:rsidR="00636542" w:rsidRDefault="00636542" w:rsidP="00636542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popunjeni troškovnik</w:t>
      </w:r>
    </w:p>
    <w:p w14:paraId="29EED803" w14:textId="77777777" w:rsidR="00636542" w:rsidRPr="002F270B" w:rsidRDefault="00636542" w:rsidP="00636542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  <w:color w:val="FF0000"/>
        </w:rPr>
      </w:pPr>
      <w:r w:rsidRPr="002F270B">
        <w:rPr>
          <w:rFonts w:ascii="Arial" w:eastAsia="Times New Roman" w:hAnsi="Arial" w:cs="Arial"/>
          <w:iCs/>
          <w:color w:val="FF0000"/>
        </w:rPr>
        <w:t xml:space="preserve">Priložen popunjeni nacrt ugovora- NE TRAŽI SE </w:t>
      </w:r>
    </w:p>
    <w:p w14:paraId="4AE1B5B8" w14:textId="77777777" w:rsidR="00636542" w:rsidRDefault="00636542" w:rsidP="00636542">
      <w:pPr>
        <w:widowControl w:val="0"/>
        <w:numPr>
          <w:ilvl w:val="1"/>
          <w:numId w:val="10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272805">
        <w:rPr>
          <w:rFonts w:ascii="Arial" w:eastAsia="Times New Roman" w:hAnsi="Arial" w:cs="Arial"/>
          <w:iCs/>
        </w:rPr>
        <w:t>ostalo traženo u Pozivu za dostavu ponuda (izjave i sl.)</w:t>
      </w:r>
    </w:p>
    <w:p w14:paraId="50052A63" w14:textId="77777777" w:rsidR="00636542" w:rsidRDefault="00636542" w:rsidP="00636542">
      <w:pPr>
        <w:widowControl w:val="0"/>
        <w:tabs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7137E9EF" w14:textId="77777777" w:rsidR="00636542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9166B17" w14:textId="77777777" w:rsidR="00636542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Pojašnjenje: greškom je u Pozivu za dostavu ponuda naveden dio ovdje označen crvenom bojom, dakle nacrt ugovora ne postoji pa se i ne prilaže</w:t>
      </w:r>
    </w:p>
    <w:p w14:paraId="3C170F2C" w14:textId="77777777" w:rsidR="00636542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BADDF34" w14:textId="77777777" w:rsidR="00636542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Hvala na razumijevanju</w:t>
      </w:r>
    </w:p>
    <w:p w14:paraId="3858AE06" w14:textId="77777777" w:rsidR="00636542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D18F7BE" w14:textId="77777777" w:rsidR="00636542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1E50C85" w14:textId="77777777" w:rsidR="00636542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4B1DEB49" w14:textId="77777777" w:rsidR="00636542" w:rsidRPr="00272805" w:rsidRDefault="00636542" w:rsidP="00636542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  <w:t>Grad Split</w:t>
      </w:r>
    </w:p>
    <w:p w14:paraId="696BD893" w14:textId="77777777" w:rsidR="004D6046" w:rsidRPr="004D6046" w:rsidRDefault="0045302B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sectPr w:rsidR="004D6046" w:rsidRPr="004D6046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3230C4F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FAE1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ECC3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D0D06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86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80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C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C2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ED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70AA9C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146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48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AC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EA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46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C1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CF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8C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DB13320"/>
    <w:multiLevelType w:val="hybridMultilevel"/>
    <w:tmpl w:val="C220BD5A"/>
    <w:lvl w:ilvl="0" w:tplc="13F2B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C6FB06" w:tentative="1">
      <w:start w:val="1"/>
      <w:numFmt w:val="lowerLetter"/>
      <w:lvlText w:val="%2."/>
      <w:lvlJc w:val="left"/>
      <w:pPr>
        <w:ind w:left="1440" w:hanging="360"/>
      </w:pPr>
    </w:lvl>
    <w:lvl w:ilvl="2" w:tplc="9976DBD4" w:tentative="1">
      <w:start w:val="1"/>
      <w:numFmt w:val="lowerRoman"/>
      <w:lvlText w:val="%3."/>
      <w:lvlJc w:val="right"/>
      <w:pPr>
        <w:ind w:left="2160" w:hanging="180"/>
      </w:pPr>
    </w:lvl>
    <w:lvl w:ilvl="3" w:tplc="D6F89660" w:tentative="1">
      <w:start w:val="1"/>
      <w:numFmt w:val="decimal"/>
      <w:lvlText w:val="%4."/>
      <w:lvlJc w:val="left"/>
      <w:pPr>
        <w:ind w:left="2880" w:hanging="360"/>
      </w:pPr>
    </w:lvl>
    <w:lvl w:ilvl="4" w:tplc="83D4EC84" w:tentative="1">
      <w:start w:val="1"/>
      <w:numFmt w:val="lowerLetter"/>
      <w:lvlText w:val="%5."/>
      <w:lvlJc w:val="left"/>
      <w:pPr>
        <w:ind w:left="3600" w:hanging="360"/>
      </w:pPr>
    </w:lvl>
    <w:lvl w:ilvl="5" w:tplc="431ACBC4" w:tentative="1">
      <w:start w:val="1"/>
      <w:numFmt w:val="lowerRoman"/>
      <w:lvlText w:val="%6."/>
      <w:lvlJc w:val="right"/>
      <w:pPr>
        <w:ind w:left="4320" w:hanging="180"/>
      </w:pPr>
    </w:lvl>
    <w:lvl w:ilvl="6" w:tplc="C340F11A" w:tentative="1">
      <w:start w:val="1"/>
      <w:numFmt w:val="decimal"/>
      <w:lvlText w:val="%7."/>
      <w:lvlJc w:val="left"/>
      <w:pPr>
        <w:ind w:left="5040" w:hanging="360"/>
      </w:pPr>
    </w:lvl>
    <w:lvl w:ilvl="7" w:tplc="1416EDA6" w:tentative="1">
      <w:start w:val="1"/>
      <w:numFmt w:val="lowerLetter"/>
      <w:lvlText w:val="%8."/>
      <w:lvlJc w:val="left"/>
      <w:pPr>
        <w:ind w:left="5760" w:hanging="360"/>
      </w:pPr>
    </w:lvl>
    <w:lvl w:ilvl="8" w:tplc="A43E7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51F"/>
    <w:multiLevelType w:val="hybridMultilevel"/>
    <w:tmpl w:val="5E2ACCE2"/>
    <w:lvl w:ilvl="0" w:tplc="0ACEFD9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27C90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40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E4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22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A2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66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2C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04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C0E55"/>
    <w:multiLevelType w:val="hybridMultilevel"/>
    <w:tmpl w:val="248C5A28"/>
    <w:lvl w:ilvl="0" w:tplc="D0C256E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B2A2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C4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64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29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EB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AC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09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C2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6439E"/>
    <w:multiLevelType w:val="hybridMultilevel"/>
    <w:tmpl w:val="C0B21E32"/>
    <w:lvl w:ilvl="0" w:tplc="64B8574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6461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AF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8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E0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25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06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EC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01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20D0"/>
    <w:multiLevelType w:val="hybridMultilevel"/>
    <w:tmpl w:val="2D4AF566"/>
    <w:lvl w:ilvl="0" w:tplc="F95C021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6302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09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07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E6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0E2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43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C4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24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40FA40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B8B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A8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62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8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D2F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CF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6C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47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7112B"/>
    <w:multiLevelType w:val="hybridMultilevel"/>
    <w:tmpl w:val="83D4027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1569"/>
        </w:tabs>
        <w:ind w:left="1569" w:hanging="435"/>
      </w:pPr>
      <w:rPr>
        <w:rFonts w:cs="Times New Roman" w:hint="default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A"/>
    <w:rsid w:val="0045302B"/>
    <w:rsid w:val="00456DFA"/>
    <w:rsid w:val="006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6BD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DC270069E874F803177C9E5252039" ma:contentTypeVersion="0" ma:contentTypeDescription="Create a new document." ma:contentTypeScope="" ma:versionID="9bf713e63a493b65297d3c108cffe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A79C1-8BE4-4675-8B7C-3D575D215E40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0B34E3-1FAE-48E2-9640-051BB1FD2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DE58B-FB82-4BA5-96BE-A23BC68F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2</cp:revision>
  <dcterms:created xsi:type="dcterms:W3CDTF">2019-07-22T08:30:00Z</dcterms:created>
  <dcterms:modified xsi:type="dcterms:W3CDTF">2019-07-22T08:30:00Z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0x010100A83DC270069E874F803177C9E5252039</vt:lpwstr>
  </property>
</Properties>
</file>