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A15CF7" w:rsidTr="005F6458">
        <w:trPr>
          <w:trHeight w:val="762"/>
        </w:trPr>
        <w:tc>
          <w:tcPr>
            <w:tcW w:w="5046" w:type="dxa"/>
          </w:tcPr>
          <w:p w:rsidR="00410C1E" w:rsidRPr="006A761D" w:rsidRDefault="001054D9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5631F8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DD7820C">
                  <wp:extent cx="581025" cy="723900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:rsidR="00410C1E" w:rsidRPr="006A761D" w:rsidRDefault="001054D9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2067736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:rsidR="00410C1E" w:rsidRPr="006A761D" w:rsidRDefault="005631F8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:rsidR="0098666F" w:rsidRPr="0092088C" w:rsidRDefault="001054D9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:rsidR="0098666F" w:rsidRPr="0092088C" w:rsidRDefault="001054D9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:rsidR="0098666F" w:rsidRDefault="001054D9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:rsidR="00376453" w:rsidRPr="00003E17" w:rsidRDefault="001054D9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komunalno gospodarstvo, redarstvo i mjesnu samoupravu</w:t>
      </w:r>
    </w:p>
    <w:p w:rsidR="00DF7725" w:rsidRPr="00003E17" w:rsidRDefault="001054D9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mjesnu samoupravu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:rsidR="00410C1E" w:rsidRDefault="005631F8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:rsidR="0098666F" w:rsidRPr="00410C1E" w:rsidRDefault="001054D9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363-01/19-01/116</w:t>
      </w:r>
      <w:r w:rsidRPr="0092088C">
        <w:rPr>
          <w:rFonts w:ascii="Arial" w:hAnsi="Arial"/>
        </w:rPr>
        <w:fldChar w:fldCharType="end"/>
      </w:r>
      <w:bookmarkEnd w:id="1"/>
    </w:p>
    <w:p w:rsidR="0098666F" w:rsidRPr="0092088C" w:rsidRDefault="001054D9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2181/01-11-03/18-19-1</w:t>
      </w:r>
      <w:r w:rsidRPr="0092088C">
        <w:rPr>
          <w:rFonts w:ascii="Arial" w:hAnsi="Arial"/>
        </w:rPr>
        <w:fldChar w:fldCharType="end"/>
      </w:r>
      <w:bookmarkEnd w:id="2"/>
    </w:p>
    <w:p w:rsidR="004D6046" w:rsidRPr="004D6046" w:rsidRDefault="001054D9" w:rsidP="00D95829">
      <w:pPr>
        <w:spacing w:after="0"/>
        <w:rPr>
          <w:rFonts w:ascii="Arial" w:eastAsia="Times New Roman" w:hAnsi="Arial" w:cs="Arial"/>
          <w:b/>
          <w:color w:val="000000"/>
          <w:lang w:eastAsia="hr-HR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2. srpnja 2019.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bookmarkStart w:id="4" w:name="Naziv_primatelja"/>
    <w:p w:rsidR="004D6046" w:rsidRPr="004D6046" w:rsidRDefault="001054D9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5631F8">
        <w:rPr>
          <w:rFonts w:ascii="Arial" w:eastAsia="Times New Roman" w:hAnsi="Arial" w:cs="Arial"/>
          <w:b/>
          <w:color w:val="000000"/>
          <w:lang w:eastAsia="hr-HR"/>
        </w:rPr>
      </w:r>
      <w:r w:rsidR="005631F8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5631F8">
        <w:rPr>
          <w:rFonts w:ascii="Arial" w:eastAsia="Times New Roman" w:hAnsi="Arial" w:cs="Arial"/>
          <w:b/>
          <w:color w:val="000000"/>
          <w:lang w:eastAsia="hr-HR"/>
        </w:rPr>
      </w:r>
      <w:r w:rsidR="005631F8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5631F8">
        <w:rPr>
          <w:rFonts w:ascii="Arial" w:eastAsia="Times New Roman" w:hAnsi="Arial" w:cs="Arial"/>
          <w:b/>
          <w:color w:val="000000"/>
          <w:lang w:eastAsia="hr-HR"/>
        </w:rPr>
      </w:r>
      <w:r w:rsidR="005631F8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:rsidR="00D95829" w:rsidRPr="008277A4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8277A4">
        <w:rPr>
          <w:rFonts w:ascii="Arial" w:hAnsi="Arial" w:cs="Arial"/>
          <w:b w:val="0"/>
          <w:iCs/>
          <w:sz w:val="22"/>
          <w:szCs w:val="22"/>
        </w:rPr>
        <w:t xml:space="preserve">Temeljem članka 5. Pravilnika o dodjeli bespovratnih potpora male vrijednosti  za radove ugradnje dizala u više etažnim stambenim i stambeno – poslovnim građevinama na području grada Splita („Službeni glasnik Grada Splita“ broj </w:t>
      </w:r>
      <w:r>
        <w:rPr>
          <w:rFonts w:ascii="Arial" w:hAnsi="Arial" w:cs="Arial"/>
          <w:b w:val="0"/>
          <w:iCs/>
          <w:sz w:val="22"/>
          <w:szCs w:val="22"/>
        </w:rPr>
        <w:t>26/19</w:t>
      </w:r>
      <w:r w:rsidRPr="008277A4">
        <w:rPr>
          <w:rFonts w:ascii="Arial" w:hAnsi="Arial" w:cs="Arial"/>
          <w:b w:val="0"/>
          <w:iCs/>
          <w:sz w:val="22"/>
          <w:szCs w:val="22"/>
        </w:rPr>
        <w:t xml:space="preserve">) i Zaključka Gradonačelnika Grada Splita o raspisivanju Javnog poziva za dodjelu potpora male vrijednosti za radove ugradnje dizala u više etažnim stambenim i stambeno – poslovnim građevinama na području grada Splita, KLASA: </w:t>
      </w:r>
      <w:r>
        <w:rPr>
          <w:rFonts w:ascii="Arial" w:hAnsi="Arial" w:cs="Arial"/>
          <w:b w:val="0"/>
          <w:iCs/>
          <w:sz w:val="22"/>
          <w:szCs w:val="22"/>
        </w:rPr>
        <w:t>363-01/19-01/90</w:t>
      </w:r>
      <w:r w:rsidRPr="008277A4">
        <w:rPr>
          <w:rFonts w:ascii="Arial" w:hAnsi="Arial" w:cs="Arial"/>
          <w:b w:val="0"/>
          <w:iCs/>
          <w:sz w:val="22"/>
          <w:szCs w:val="22"/>
        </w:rPr>
        <w:t>,URBROJ:</w:t>
      </w:r>
      <w:r>
        <w:rPr>
          <w:rFonts w:ascii="Arial" w:hAnsi="Arial" w:cs="Arial"/>
          <w:b w:val="0"/>
          <w:iCs/>
          <w:sz w:val="22"/>
          <w:szCs w:val="22"/>
        </w:rPr>
        <w:t xml:space="preserve">2181/01-09-02/19-19-7 </w:t>
      </w:r>
      <w:r w:rsidRPr="008277A4">
        <w:rPr>
          <w:rFonts w:ascii="Arial" w:hAnsi="Arial" w:cs="Arial"/>
          <w:b w:val="0"/>
          <w:iCs/>
          <w:sz w:val="22"/>
          <w:szCs w:val="22"/>
        </w:rPr>
        <w:t>od</w:t>
      </w:r>
      <w:r>
        <w:rPr>
          <w:rFonts w:ascii="Arial" w:hAnsi="Arial" w:cs="Arial"/>
          <w:b w:val="0"/>
          <w:iCs/>
          <w:sz w:val="22"/>
          <w:szCs w:val="22"/>
        </w:rPr>
        <w:t xml:space="preserve"> 07. lipnja </w:t>
      </w:r>
      <w:r w:rsidRPr="008277A4">
        <w:rPr>
          <w:rFonts w:ascii="Arial" w:hAnsi="Arial" w:cs="Arial"/>
          <w:b w:val="0"/>
          <w:iCs/>
          <w:sz w:val="22"/>
          <w:szCs w:val="22"/>
        </w:rPr>
        <w:t>2019. godine, Grad Split, Upravni odjel za komunalno gospodarstvo, redarstvo i mjesnu samoupravu Grada Splita, raspisuje</w:t>
      </w:r>
    </w:p>
    <w:p w:rsidR="00D95829" w:rsidRPr="008277A4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rPr>
          <w:rFonts w:ascii="Arial" w:hAnsi="Arial" w:cs="Arial"/>
          <w:iCs/>
          <w:sz w:val="24"/>
          <w:szCs w:val="24"/>
        </w:rPr>
      </w:pPr>
      <w:r w:rsidRPr="007D0AB6">
        <w:rPr>
          <w:rFonts w:ascii="Arial" w:hAnsi="Arial" w:cs="Arial"/>
          <w:iCs/>
          <w:sz w:val="24"/>
          <w:szCs w:val="24"/>
        </w:rPr>
        <w:t>JAVNI POZIV</w:t>
      </w:r>
    </w:p>
    <w:p w:rsidR="00D95829" w:rsidRPr="007D0AB6" w:rsidRDefault="00D95829" w:rsidP="00D95829">
      <w:pPr>
        <w:pStyle w:val="naslovodluke"/>
        <w:rPr>
          <w:rFonts w:ascii="Arial" w:hAnsi="Arial" w:cs="Arial"/>
          <w:iCs/>
          <w:sz w:val="24"/>
          <w:szCs w:val="24"/>
        </w:rPr>
      </w:pPr>
    </w:p>
    <w:p w:rsidR="00D95829" w:rsidRPr="007D0AB6" w:rsidRDefault="00D95829" w:rsidP="00D95829">
      <w:pPr>
        <w:pStyle w:val="naslovodluke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>za dostavu prijava za dodjelu potpora za radove ugradnje dizala u više etažnim stambenim i stambeno – poslovnim građevinama na području grada Splita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numPr>
          <w:ilvl w:val="0"/>
          <w:numId w:val="9"/>
        </w:numPr>
        <w:ind w:left="1080"/>
        <w:jc w:val="both"/>
        <w:rPr>
          <w:rFonts w:ascii="Arial" w:hAnsi="Arial" w:cs="Arial"/>
          <w:i/>
          <w:iCs/>
          <w:sz w:val="22"/>
          <w:szCs w:val="22"/>
        </w:rPr>
      </w:pPr>
      <w:r w:rsidRPr="007D0AB6">
        <w:rPr>
          <w:rFonts w:ascii="Arial" w:hAnsi="Arial" w:cs="Arial"/>
          <w:i/>
          <w:iCs/>
          <w:sz w:val="22"/>
          <w:szCs w:val="22"/>
        </w:rPr>
        <w:t>PREDMET JAVNOG POZIVA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/>
          <w:iCs/>
          <w:sz w:val="22"/>
          <w:szCs w:val="22"/>
        </w:rPr>
        <w:t>Predmet ovog Javnog poziva je javno</w:t>
      </w:r>
      <w:r w:rsidRPr="007D0AB6">
        <w:rPr>
          <w:rFonts w:ascii="Arial" w:hAnsi="Arial" w:cs="Arial"/>
          <w:b w:val="0"/>
          <w:iCs/>
          <w:sz w:val="22"/>
          <w:szCs w:val="22"/>
        </w:rPr>
        <w:t xml:space="preserve"> prikupljanje prijava za dodjelu potpora male vrijednosti za radove ugradnje dizala u više etažnim stambenim i stambeno – poslovnim zgradama na području grada Splita.</w:t>
      </w: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>Potpora će se dodjeljivati za radove ugradnje dizala unutar objekta (u stubištu) ili alternativno uz dvorišno pročelje zgrade.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 xml:space="preserve"> </w:t>
      </w:r>
    </w:p>
    <w:p w:rsidR="00D95829" w:rsidRPr="007D0AB6" w:rsidRDefault="00D95829" w:rsidP="00D95829">
      <w:pPr>
        <w:pStyle w:val="naslovodluke"/>
        <w:numPr>
          <w:ilvl w:val="0"/>
          <w:numId w:val="9"/>
        </w:numPr>
        <w:ind w:left="1080"/>
        <w:jc w:val="both"/>
        <w:rPr>
          <w:rFonts w:ascii="Arial" w:hAnsi="Arial" w:cs="Arial"/>
          <w:iCs/>
          <w:sz w:val="22"/>
          <w:szCs w:val="22"/>
        </w:rPr>
      </w:pPr>
      <w:r w:rsidRPr="007D0AB6">
        <w:rPr>
          <w:rFonts w:ascii="Arial" w:hAnsi="Arial" w:cs="Arial"/>
          <w:iCs/>
          <w:sz w:val="22"/>
          <w:szCs w:val="22"/>
        </w:rPr>
        <w:t>PODNOSITELJI PRIJAVE</w:t>
      </w: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>Prijavu za dodjelu potpora za radove ugradnje dizala  koje su predmet ovog Javnog poziva mogu podnijeti vlasnici/suvlasnici ili opunomoćeni predstavnici suvlasnika.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numPr>
          <w:ilvl w:val="0"/>
          <w:numId w:val="9"/>
        </w:numPr>
        <w:ind w:left="1080"/>
        <w:jc w:val="both"/>
        <w:rPr>
          <w:rFonts w:ascii="Arial" w:hAnsi="Arial" w:cs="Arial"/>
          <w:iCs/>
          <w:sz w:val="22"/>
          <w:szCs w:val="22"/>
        </w:rPr>
      </w:pPr>
      <w:r w:rsidRPr="007D0AB6">
        <w:rPr>
          <w:rFonts w:ascii="Arial" w:hAnsi="Arial" w:cs="Arial"/>
          <w:iCs/>
          <w:sz w:val="22"/>
          <w:szCs w:val="22"/>
        </w:rPr>
        <w:t>PRIHVATLJIVI PRIJAVITELJI</w:t>
      </w: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>Prihvatljivi prijavitelji su vlasnici/suvlasnici ili predstavnici suvlasnika stambenih zgrada na području gr</w:t>
      </w:r>
      <w:r w:rsidR="00DF054C">
        <w:rPr>
          <w:rFonts w:ascii="Arial" w:hAnsi="Arial" w:cs="Arial"/>
          <w:b w:val="0"/>
          <w:iCs/>
          <w:sz w:val="22"/>
          <w:szCs w:val="22"/>
        </w:rPr>
        <w:t xml:space="preserve">ada Splita i imaju pripremljeni </w:t>
      </w:r>
      <w:r w:rsidRPr="007D0AB6">
        <w:rPr>
          <w:rFonts w:ascii="Arial" w:hAnsi="Arial" w:cs="Arial"/>
          <w:b w:val="0"/>
          <w:iCs/>
          <w:sz w:val="22"/>
          <w:szCs w:val="22"/>
        </w:rPr>
        <w:t xml:space="preserve">glavni projekt/troškovnik ili ugovor radova (ako je primjenjivo) za radove ugradnje dizala. 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 xml:space="preserve"> </w:t>
      </w:r>
    </w:p>
    <w:p w:rsidR="00D95829" w:rsidRPr="007D0AB6" w:rsidRDefault="00D95829" w:rsidP="00D95829">
      <w:pPr>
        <w:pStyle w:val="naslovodluke"/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7D0AB6">
        <w:rPr>
          <w:rFonts w:ascii="Arial" w:hAnsi="Arial" w:cs="Arial"/>
          <w:iCs/>
          <w:sz w:val="22"/>
          <w:szCs w:val="22"/>
        </w:rPr>
        <w:t>IZNOS POTPORE</w:t>
      </w: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>Iznos sredstava koji se putem Javnog poziva dodjeljuju kao potpora financiranja radova ugradnje dizala u više etažnim stambenim i stambeno poslovnim zgradama  iznosi 3.000,00 kuna po stanu unutar zgrade – ulaza i to za zgrade od četiri i više katova .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7D0AB6">
        <w:rPr>
          <w:rFonts w:ascii="Arial" w:hAnsi="Arial" w:cs="Arial"/>
          <w:iCs/>
          <w:sz w:val="22"/>
          <w:szCs w:val="22"/>
        </w:rPr>
        <w:t>NAČIN, MJESTO I ROK PODNOŠENJA PRIJAVE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>Prijava za dodjelu financijske potpore za radove ugradnje dizala podnosi se u pisanom obliku na Prijavnom obrascu (obrascu 1).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lastRenderedPageBreak/>
        <w:t>Uz Prijavni obrazac potrebno je priložiti propisanu dokumentaciju iz točke V</w:t>
      </w:r>
      <w:r>
        <w:rPr>
          <w:rFonts w:ascii="Arial" w:hAnsi="Arial" w:cs="Arial"/>
          <w:b w:val="0"/>
          <w:iCs/>
          <w:sz w:val="22"/>
          <w:szCs w:val="22"/>
        </w:rPr>
        <w:t>I</w:t>
      </w:r>
      <w:r w:rsidRPr="007D0AB6">
        <w:rPr>
          <w:rFonts w:ascii="Arial" w:hAnsi="Arial" w:cs="Arial"/>
          <w:b w:val="0"/>
          <w:iCs/>
          <w:sz w:val="22"/>
          <w:szCs w:val="22"/>
        </w:rPr>
        <w:t>I. ovog Javnog poziva s ispunjenim obrascima i svim propisanim prilozima.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>Prijava se može predati neposredno u pisarnicu Grada Splita, Obala kneza Branimira 17, ili dostaviti preporučeno poštom na adresu: Grad Split, Upravni odjel za komunalno gospodarstvo, redarstvo i mjesnu samoupravu, Odsjek za mjesnu samoupravu, Obala kneza Branimira 17, Split sa naznakom „Javni poziv za dodjelu potpore za radove ugradnje dizala“, „NE OTVARATI“.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Pravilnik i obrasci- dokumentacija za prijavu na Javni poziv</w:t>
      </w:r>
      <w:r w:rsidRPr="007D0AB6">
        <w:rPr>
          <w:rFonts w:ascii="Arial" w:hAnsi="Arial" w:cs="Arial"/>
          <w:b w:val="0"/>
          <w:iCs/>
          <w:sz w:val="22"/>
          <w:szCs w:val="22"/>
        </w:rPr>
        <w:t xml:space="preserve"> mogu se podignuti u Gradskoj upravi Grada Splita, I. kat, soba broj  101 i 102,</w:t>
      </w:r>
      <w:r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7D0AB6">
        <w:rPr>
          <w:rFonts w:ascii="Arial" w:hAnsi="Arial" w:cs="Arial"/>
          <w:b w:val="0"/>
          <w:iCs/>
          <w:sz w:val="22"/>
          <w:szCs w:val="22"/>
        </w:rPr>
        <w:t xml:space="preserve">Obala kneza Branimira 17, ili ispisati sa službene internetske stranice Grada Splita </w:t>
      </w:r>
      <w:hyperlink r:id="rId10" w:history="1">
        <w:r w:rsidRPr="007D0AB6">
          <w:rPr>
            <w:rStyle w:val="Hyperlink"/>
            <w:rFonts w:ascii="Arial" w:hAnsi="Arial" w:cs="Arial"/>
            <w:b w:val="0"/>
            <w:iCs/>
            <w:sz w:val="22"/>
            <w:szCs w:val="22"/>
          </w:rPr>
          <w:t>www.split.hr</w:t>
        </w:r>
      </w:hyperlink>
      <w:r w:rsidRPr="007D0AB6">
        <w:rPr>
          <w:rFonts w:ascii="Arial" w:hAnsi="Arial" w:cs="Arial"/>
          <w:b w:val="0"/>
          <w:iCs/>
          <w:sz w:val="22"/>
          <w:szCs w:val="22"/>
        </w:rPr>
        <w:t>.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7D0AB6">
        <w:rPr>
          <w:rFonts w:ascii="Arial" w:hAnsi="Arial" w:cs="Arial"/>
          <w:b w:val="0"/>
          <w:iCs/>
          <w:sz w:val="22"/>
          <w:szCs w:val="22"/>
        </w:rPr>
        <w:t xml:space="preserve">Rok za dostavu prijava je </w:t>
      </w:r>
      <w:r w:rsidRPr="00A035BB">
        <w:rPr>
          <w:rFonts w:ascii="Arial" w:hAnsi="Arial" w:cs="Arial"/>
          <w:iCs/>
          <w:sz w:val="22"/>
          <w:szCs w:val="22"/>
        </w:rPr>
        <w:t>30 dana</w:t>
      </w:r>
      <w:r w:rsidRPr="007D0AB6">
        <w:rPr>
          <w:rFonts w:ascii="Arial" w:hAnsi="Arial" w:cs="Arial"/>
          <w:b w:val="0"/>
          <w:iCs/>
          <w:sz w:val="22"/>
          <w:szCs w:val="22"/>
        </w:rPr>
        <w:t xml:space="preserve"> i počinje teći danom objave Javnog poziva na Web stranici Grada Splita, a najkasnije do zaključno sa </w:t>
      </w:r>
      <w:r w:rsidR="002B4C9E">
        <w:rPr>
          <w:rFonts w:ascii="Arial" w:hAnsi="Arial" w:cs="Arial"/>
          <w:b w:val="0"/>
          <w:iCs/>
          <w:sz w:val="22"/>
          <w:szCs w:val="22"/>
        </w:rPr>
        <w:t xml:space="preserve">02. kolovoza </w:t>
      </w:r>
      <w:r w:rsidRPr="007D0AB6">
        <w:rPr>
          <w:rFonts w:ascii="Arial" w:hAnsi="Arial" w:cs="Arial"/>
          <w:b w:val="0"/>
          <w:iCs/>
          <w:sz w:val="22"/>
          <w:szCs w:val="22"/>
        </w:rPr>
        <w:t xml:space="preserve"> 2019. godine.</w:t>
      </w: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Nepravovremene prijave, prijave koje nisu podnesene u skladu s odredbama Javnog poziva i Pravilnika, kao i prijave koje nisu predmet Javnog poziva, neće se razmatrati. </w:t>
      </w: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UVJETI KOJIMA PODNOSITELJI PRIJAVE MORAJU UDOVOLJAVATI</w:t>
      </w: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93BD0">
        <w:rPr>
          <w:rFonts w:ascii="Arial" w:hAnsi="Arial" w:cs="Arial"/>
          <w:b w:val="0"/>
          <w:iCs/>
          <w:sz w:val="22"/>
          <w:szCs w:val="22"/>
        </w:rPr>
        <w:t>Uvjeti koje podnositelji prijava moraju udovoljavati  kao bi ostvarili pravo  na financijsku potporu</w:t>
      </w:r>
      <w:r>
        <w:rPr>
          <w:rFonts w:ascii="Arial" w:hAnsi="Arial" w:cs="Arial"/>
          <w:b w:val="0"/>
          <w:iCs/>
          <w:sz w:val="22"/>
          <w:szCs w:val="22"/>
        </w:rPr>
        <w:t xml:space="preserve"> iz javnog poziva su sljedeći:</w:t>
      </w:r>
    </w:p>
    <w:p w:rsidR="00D95829" w:rsidRDefault="00D95829" w:rsidP="00D95829">
      <w:pPr>
        <w:pStyle w:val="naslovodluke"/>
        <w:numPr>
          <w:ilvl w:val="0"/>
          <w:numId w:val="13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punoljetne, fizičke osobe s prebivalištem na području grada Splita;</w:t>
      </w:r>
    </w:p>
    <w:p w:rsidR="00D95829" w:rsidRDefault="00D95829" w:rsidP="00D95829">
      <w:pPr>
        <w:pStyle w:val="naslovodluke"/>
        <w:numPr>
          <w:ilvl w:val="0"/>
          <w:numId w:val="13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građevina/zgrada  za koju se planira ugradnja dizala mora se nalaziti na području grada Splita</w:t>
      </w:r>
    </w:p>
    <w:p w:rsidR="00D95829" w:rsidRDefault="00D95829" w:rsidP="00D95829">
      <w:pPr>
        <w:pStyle w:val="naslovodluke"/>
        <w:numPr>
          <w:ilvl w:val="0"/>
          <w:numId w:val="13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posjeduju dokaz o vlasništvu nad zgradom za koju se planira ugraditi dizalo, te imaju prijavljeno prebivalište  na adresi  na kojoj se planira ugraditi dizalo;</w:t>
      </w:r>
    </w:p>
    <w:p w:rsidR="00D95829" w:rsidRDefault="00D95829" w:rsidP="00D95829">
      <w:pPr>
        <w:pStyle w:val="naslovodluke"/>
        <w:numPr>
          <w:ilvl w:val="0"/>
          <w:numId w:val="13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posjeduje odgovarajući akt kojim se dopušta ugradnja dizala;</w:t>
      </w:r>
    </w:p>
    <w:p w:rsidR="00D95829" w:rsidRDefault="00D95829" w:rsidP="00D95829">
      <w:pPr>
        <w:pStyle w:val="naslovodluke"/>
        <w:numPr>
          <w:ilvl w:val="0"/>
          <w:numId w:val="13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suglasnost svih suvlasnika (natpolovičnu) za ugradnju dizala u zajedničku zgradu/ulaz.</w:t>
      </w:r>
    </w:p>
    <w:p w:rsidR="00D95829" w:rsidRPr="00C93BD0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</w:t>
      </w:r>
    </w:p>
    <w:p w:rsidR="00D95829" w:rsidRPr="00CE47D9" w:rsidRDefault="00D95829" w:rsidP="00D95829">
      <w:pPr>
        <w:pStyle w:val="naslovodluke"/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CE47D9">
        <w:rPr>
          <w:rFonts w:ascii="Arial" w:hAnsi="Arial" w:cs="Arial"/>
          <w:iCs/>
          <w:sz w:val="22"/>
          <w:szCs w:val="22"/>
        </w:rPr>
        <w:t>POTREBNA DOKUMENTACIJA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iCs/>
          <w:sz w:val="22"/>
          <w:szCs w:val="22"/>
        </w:rPr>
      </w:pPr>
      <w:r w:rsidRPr="00CE47D9">
        <w:rPr>
          <w:rFonts w:ascii="Arial" w:hAnsi="Arial" w:cs="Arial"/>
          <w:iCs/>
          <w:sz w:val="22"/>
          <w:szCs w:val="22"/>
        </w:rPr>
        <w:t>Podnositelj</w:t>
      </w:r>
      <w:r>
        <w:rPr>
          <w:rFonts w:ascii="Arial" w:hAnsi="Arial" w:cs="Arial"/>
          <w:iCs/>
          <w:sz w:val="22"/>
          <w:szCs w:val="22"/>
        </w:rPr>
        <w:t>i</w:t>
      </w:r>
      <w:r w:rsidRPr="00CE47D9">
        <w:rPr>
          <w:rFonts w:ascii="Arial" w:hAnsi="Arial" w:cs="Arial"/>
          <w:iCs/>
          <w:sz w:val="22"/>
          <w:szCs w:val="22"/>
        </w:rPr>
        <w:t xml:space="preserve"> prijave na Javni poziv</w:t>
      </w:r>
      <w:r>
        <w:rPr>
          <w:rFonts w:ascii="Arial" w:hAnsi="Arial" w:cs="Arial"/>
          <w:iCs/>
          <w:sz w:val="22"/>
          <w:szCs w:val="22"/>
        </w:rPr>
        <w:t xml:space="preserve"> moraju</w:t>
      </w:r>
      <w:r w:rsidRPr="00CE47D9">
        <w:rPr>
          <w:rFonts w:ascii="Arial" w:hAnsi="Arial" w:cs="Arial"/>
          <w:iCs/>
          <w:sz w:val="22"/>
          <w:szCs w:val="22"/>
        </w:rPr>
        <w:t xml:space="preserve"> priložiti slijedeću dokumentaciju: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Prijav</w:t>
      </w:r>
      <w:r>
        <w:rPr>
          <w:rFonts w:ascii="Arial" w:hAnsi="Arial" w:cs="Arial"/>
          <w:b w:val="0"/>
          <w:iCs/>
          <w:sz w:val="22"/>
          <w:szCs w:val="22"/>
        </w:rPr>
        <w:t xml:space="preserve">ni obrazac za podnošenje zahtjeva za dodjelu potpore; </w:t>
      </w:r>
    </w:p>
    <w:p w:rsidR="00D95829" w:rsidRPr="00CE47D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Pisanu punomoć vlasnika/svih suvlasnika zgrade za zastupanje osobi koja je podnositelj prijave, a minimalno punomoć natpolovične većine suvlasnika sukladno udjelima u vlasništvu predmetne zgrade;</w:t>
      </w:r>
    </w:p>
    <w:p w:rsidR="00D95829" w:rsidRPr="00CE47D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Pisanu i vlastoručno potpisanu izjavu osobe ovlaštene za zastupanje i to pod punom materijalnom i kaznenom odgovornošću  o broju stanova u zgradi – ulazu;</w:t>
      </w:r>
    </w:p>
    <w:p w:rsidR="00D9582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Izjavu vlasnika/svih suvlasnika (natpolovičnu) nad predmetnom zgradom da su suglasni za ugradnju dizala;</w:t>
      </w:r>
    </w:p>
    <w:p w:rsidR="00D9582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Presliku osobnih iskaznica (služe samo u svrhu provedbe Javnog poziva i neće se javno objavljivati);</w:t>
      </w:r>
    </w:p>
    <w:p w:rsidR="00D9582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Dokaz o vlasništvu zgrade ( presliku zemljišnoknjižnog izvatka);</w:t>
      </w:r>
    </w:p>
    <w:p w:rsidR="00D9582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Dokaz o postotku utvrđenog invaliditeta stanara zgrade (npr. presliku rješenja donesenog od nadležnog tijela):</w:t>
      </w:r>
    </w:p>
    <w:p w:rsidR="00D95829" w:rsidRPr="00CE47D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Dokaz o starosti/godini izgradnje zgrade (kopija građevinske ili uporabne dozvole ili i drugog vjerodostojnog dokumenta koji će poslužiti kao dokaz; </w:t>
      </w:r>
    </w:p>
    <w:p w:rsidR="00D95829" w:rsidRPr="00CE47D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Glavni projekt za radove ugradnje dizala s troškovnikom, ovjeren i izrađen u skladu sa Zakonom o gradnji i drugim zakonima , pravilnicima i propisima;</w:t>
      </w:r>
    </w:p>
    <w:p w:rsidR="00D95829" w:rsidRPr="00CE47D9" w:rsidRDefault="00DF054C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Glavni projekt</w:t>
      </w:r>
      <w:bookmarkStart w:id="7" w:name="_GoBack"/>
      <w:bookmarkEnd w:id="7"/>
      <w:r w:rsidR="00D95829" w:rsidRPr="00CE47D9">
        <w:rPr>
          <w:rFonts w:ascii="Arial" w:hAnsi="Arial" w:cs="Arial"/>
          <w:b w:val="0"/>
          <w:iCs/>
          <w:sz w:val="22"/>
          <w:szCs w:val="22"/>
        </w:rPr>
        <w:t xml:space="preserve"> ukoliko se dizalo postavlja izvana, odnosno uz dvorišno pročelje zgrade;</w:t>
      </w:r>
    </w:p>
    <w:p w:rsidR="00D95829" w:rsidRPr="00CE47D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Jednu ponudu/troškovnik za izvođenje radova pribavljenu od strane ovlaštenog/registriranog izvođača, ukoliko se ugrađuje dizalo u prazan prostor zgrade;</w:t>
      </w:r>
    </w:p>
    <w:p w:rsidR="00D9582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lastRenderedPageBreak/>
        <w:t>Presliku ugovora s ovlaštenim izvođačem radova (ako je zaključen ugovor);</w:t>
      </w:r>
    </w:p>
    <w:p w:rsidR="00D95829" w:rsidRPr="00CE47D9" w:rsidRDefault="00D95829" w:rsidP="00D95829">
      <w:pPr>
        <w:pStyle w:val="naslovodluke"/>
        <w:numPr>
          <w:ilvl w:val="0"/>
          <w:numId w:val="10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Druga dokumentacija na zahtjev Grada Splita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numPr>
          <w:ilvl w:val="0"/>
          <w:numId w:val="9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</w:t>
      </w:r>
      <w:r w:rsidRPr="00CE47D9">
        <w:rPr>
          <w:rFonts w:ascii="Arial" w:hAnsi="Arial" w:cs="Arial"/>
          <w:iCs/>
          <w:sz w:val="22"/>
          <w:szCs w:val="22"/>
        </w:rPr>
        <w:t>POSTUPAK I KRITERIJI ZA DONOŠENJE RANG – LISTE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Nakon isteka roka za podnošenje prijava, pravodobno pristigle prijave Upravni odjel za komunalno gospodarstvo, redarstvo i mjesnu samoupravu dostavlja Povjerenstvu za provođenje Javnog poziva za dodjelu potpore za radove ugradnje dizala.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Povjerenstvo za provođenje  javnog poziva za dodjelu potpore za radove ugradnje dizala  će stručno vrednovati podnesene prijave i izvršiti bodovanje na temelju niže navedenih kriterija.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Pr="00CE47D9">
        <w:rPr>
          <w:rFonts w:ascii="Arial" w:hAnsi="Arial" w:cs="Arial"/>
          <w:iCs/>
          <w:sz w:val="22"/>
          <w:szCs w:val="22"/>
        </w:rPr>
        <w:t>KRITERIJI ZA DONOŠENJE RANG – LISTE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iCs/>
          <w:sz w:val="22"/>
          <w:szCs w:val="22"/>
        </w:rPr>
        <w:t>PRIPREMLJENOST DOKUMENTACIJE</w:t>
      </w:r>
      <w:r w:rsidRPr="00CE47D9">
        <w:rPr>
          <w:rFonts w:ascii="Arial" w:hAnsi="Arial" w:cs="Arial"/>
          <w:b w:val="0"/>
          <w:iCs/>
          <w:sz w:val="22"/>
          <w:szCs w:val="22"/>
        </w:rPr>
        <w:t>, i to: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- zaključen ugovor s ovlaštenim izvođačem radova </w:t>
      </w:r>
      <w:r w:rsidRPr="005C3066">
        <w:rPr>
          <w:rFonts w:ascii="Arial" w:hAnsi="Arial" w:cs="Arial"/>
          <w:iCs/>
          <w:sz w:val="22"/>
          <w:szCs w:val="22"/>
        </w:rPr>
        <w:t>1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 </w:t>
      </w:r>
    </w:p>
    <w:p w:rsidR="00D95829" w:rsidRPr="00CE47D9" w:rsidRDefault="00D95829" w:rsidP="00D95829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iCs/>
          <w:sz w:val="22"/>
          <w:szCs w:val="22"/>
        </w:rPr>
        <w:t>STAROST/GODINA IZGRADNJE ZGRADE,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i to: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- za zgrade izgrađene do 1980 godine </w:t>
      </w:r>
      <w:r w:rsidRPr="005C3066">
        <w:rPr>
          <w:rFonts w:ascii="Arial" w:hAnsi="Arial" w:cs="Arial"/>
          <w:iCs/>
          <w:sz w:val="22"/>
          <w:szCs w:val="22"/>
        </w:rPr>
        <w:t>3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- za zgrade izgrađene od 1981 godine do 2000 godine </w:t>
      </w:r>
      <w:r w:rsidRPr="005D1C96">
        <w:rPr>
          <w:rFonts w:ascii="Arial" w:hAnsi="Arial" w:cs="Arial"/>
          <w:iCs/>
          <w:sz w:val="22"/>
          <w:szCs w:val="22"/>
        </w:rPr>
        <w:t>2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</w:t>
      </w:r>
      <w:r>
        <w:rPr>
          <w:rFonts w:ascii="Arial" w:hAnsi="Arial" w:cs="Arial"/>
          <w:b w:val="0"/>
          <w:iCs/>
          <w:sz w:val="22"/>
          <w:szCs w:val="22"/>
        </w:rPr>
        <w:t xml:space="preserve">     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- za zgrade izgrađene od 2001 godine </w:t>
      </w:r>
      <w:r w:rsidRPr="005D1C96">
        <w:rPr>
          <w:rFonts w:ascii="Arial" w:hAnsi="Arial" w:cs="Arial"/>
          <w:iCs/>
          <w:sz w:val="22"/>
          <w:szCs w:val="22"/>
        </w:rPr>
        <w:t>1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iCs/>
          <w:sz w:val="22"/>
          <w:szCs w:val="22"/>
        </w:rPr>
        <w:t>BROJ KATOVA ZGRADE</w:t>
      </w:r>
      <w:r w:rsidRPr="00CE47D9">
        <w:rPr>
          <w:rFonts w:ascii="Arial" w:hAnsi="Arial" w:cs="Arial"/>
          <w:b w:val="0"/>
          <w:iCs/>
          <w:sz w:val="22"/>
          <w:szCs w:val="22"/>
        </w:rPr>
        <w:t>, i to: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- za zgrade od četiri kata </w:t>
      </w:r>
      <w:r w:rsidRPr="005D1C96">
        <w:rPr>
          <w:rFonts w:ascii="Arial" w:hAnsi="Arial" w:cs="Arial"/>
          <w:iCs/>
          <w:sz w:val="22"/>
          <w:szCs w:val="22"/>
        </w:rPr>
        <w:t>2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 </w:t>
      </w:r>
      <w:r>
        <w:rPr>
          <w:rFonts w:ascii="Arial" w:hAnsi="Arial" w:cs="Arial"/>
          <w:b w:val="0"/>
          <w:iCs/>
          <w:sz w:val="22"/>
          <w:szCs w:val="22"/>
        </w:rPr>
        <w:t xml:space="preserve">    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- za zgrade od pet i više katova </w:t>
      </w:r>
      <w:r w:rsidRPr="005D1C96">
        <w:rPr>
          <w:rFonts w:ascii="Arial" w:hAnsi="Arial" w:cs="Arial"/>
          <w:iCs/>
          <w:sz w:val="22"/>
          <w:szCs w:val="22"/>
        </w:rPr>
        <w:t>4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iCs/>
          <w:sz w:val="22"/>
          <w:szCs w:val="22"/>
        </w:rPr>
        <w:t>LOKACIJA ZGRADE PO ZONAMA</w:t>
      </w:r>
      <w:r w:rsidRPr="00CE47D9">
        <w:rPr>
          <w:rFonts w:ascii="Arial" w:hAnsi="Arial" w:cs="Arial"/>
          <w:b w:val="0"/>
          <w:iCs/>
          <w:sz w:val="22"/>
          <w:szCs w:val="22"/>
        </w:rPr>
        <w:t>, i to:</w:t>
      </w:r>
    </w:p>
    <w:p w:rsidR="00D95829" w:rsidRPr="00CE47D9" w:rsidRDefault="00D95829" w:rsidP="00D95829">
      <w:pPr>
        <w:pStyle w:val="naslovodluke"/>
        <w:numPr>
          <w:ilvl w:val="0"/>
          <w:numId w:val="12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ZONA   </w:t>
      </w:r>
      <w:r w:rsidRPr="005D1C96">
        <w:rPr>
          <w:rFonts w:ascii="Arial" w:hAnsi="Arial" w:cs="Arial"/>
          <w:iCs/>
          <w:sz w:val="22"/>
          <w:szCs w:val="22"/>
        </w:rPr>
        <w:t>0,5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boda</w:t>
      </w:r>
    </w:p>
    <w:p w:rsidR="00D95829" w:rsidRPr="00CE47D9" w:rsidRDefault="00D95829" w:rsidP="00D95829">
      <w:pPr>
        <w:pStyle w:val="naslovodluke"/>
        <w:numPr>
          <w:ilvl w:val="0"/>
          <w:numId w:val="12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ZONA   </w:t>
      </w:r>
      <w:r w:rsidRPr="005D1C96">
        <w:rPr>
          <w:rFonts w:ascii="Arial" w:hAnsi="Arial" w:cs="Arial"/>
          <w:iCs/>
          <w:sz w:val="22"/>
          <w:szCs w:val="22"/>
        </w:rPr>
        <w:t>1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</w:t>
      </w:r>
    </w:p>
    <w:p w:rsidR="00D95829" w:rsidRPr="00CE47D9" w:rsidRDefault="00D95829" w:rsidP="00D95829">
      <w:pPr>
        <w:pStyle w:val="naslovodluke"/>
        <w:numPr>
          <w:ilvl w:val="0"/>
          <w:numId w:val="12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ZONA   </w:t>
      </w:r>
      <w:r w:rsidRPr="005D1C96">
        <w:rPr>
          <w:rFonts w:ascii="Arial" w:hAnsi="Arial" w:cs="Arial"/>
          <w:iCs/>
          <w:sz w:val="22"/>
          <w:szCs w:val="22"/>
        </w:rPr>
        <w:t>1,5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</w:t>
      </w:r>
    </w:p>
    <w:p w:rsidR="00D95829" w:rsidRPr="00CE47D9" w:rsidRDefault="00D95829" w:rsidP="00D95829">
      <w:pPr>
        <w:pStyle w:val="naslovodluke"/>
        <w:numPr>
          <w:ilvl w:val="0"/>
          <w:numId w:val="12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ZONA   </w:t>
      </w:r>
      <w:r w:rsidRPr="005D1C96">
        <w:rPr>
          <w:rFonts w:ascii="Arial" w:hAnsi="Arial" w:cs="Arial"/>
          <w:iCs/>
          <w:sz w:val="22"/>
          <w:szCs w:val="22"/>
        </w:rPr>
        <w:t xml:space="preserve"> 2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Lokacija - zona zgrada propisana je sukladno zonama utvrđenim člankom 28. Pravilnika o davanju na korištenje prostorija u gradskim kotarevima i mjesnim odborima Grada Splita („Službeni glasnik Grada Splita“ broj 13/16).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iCs/>
          <w:sz w:val="22"/>
          <w:szCs w:val="22"/>
        </w:rPr>
      </w:pPr>
      <w:r w:rsidRPr="00CE47D9">
        <w:rPr>
          <w:rFonts w:ascii="Arial" w:hAnsi="Arial" w:cs="Arial"/>
          <w:iCs/>
          <w:sz w:val="22"/>
          <w:szCs w:val="22"/>
        </w:rPr>
        <w:t>VLASNIŠTVO ZGRADE, i to: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    - većinsko vlasništvo fizičkih osoba </w:t>
      </w:r>
      <w:r w:rsidRPr="00A035BB">
        <w:rPr>
          <w:rFonts w:ascii="Arial" w:hAnsi="Arial" w:cs="Arial"/>
          <w:iCs/>
          <w:sz w:val="22"/>
          <w:szCs w:val="22"/>
        </w:rPr>
        <w:t>3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    - većinsko vlasništvo pravnih osoba </w:t>
      </w:r>
      <w:r w:rsidRPr="00A035BB">
        <w:rPr>
          <w:rFonts w:ascii="Arial" w:hAnsi="Arial" w:cs="Arial"/>
          <w:iCs/>
          <w:sz w:val="22"/>
          <w:szCs w:val="22"/>
        </w:rPr>
        <w:t>1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iCs/>
          <w:sz w:val="22"/>
          <w:szCs w:val="22"/>
        </w:rPr>
        <w:t>NAMJENA ZGRADE</w:t>
      </w:r>
      <w:r w:rsidRPr="00CE47D9">
        <w:rPr>
          <w:rFonts w:ascii="Arial" w:hAnsi="Arial" w:cs="Arial"/>
          <w:b w:val="0"/>
          <w:iCs/>
          <w:sz w:val="22"/>
          <w:szCs w:val="22"/>
        </w:rPr>
        <w:t>, i to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     - stambena namjena </w:t>
      </w:r>
      <w:r w:rsidRPr="00FE6668">
        <w:rPr>
          <w:rFonts w:ascii="Arial" w:hAnsi="Arial" w:cs="Arial"/>
          <w:iCs/>
          <w:sz w:val="22"/>
          <w:szCs w:val="22"/>
        </w:rPr>
        <w:t>3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     - stambeno – poslovna namjena </w:t>
      </w:r>
      <w:r w:rsidRPr="00FE6668">
        <w:rPr>
          <w:rFonts w:ascii="Arial" w:hAnsi="Arial" w:cs="Arial"/>
          <w:iCs/>
          <w:sz w:val="22"/>
          <w:szCs w:val="22"/>
        </w:rPr>
        <w:t>1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numPr>
          <w:ilvl w:val="0"/>
          <w:numId w:val="11"/>
        </w:numPr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iCs/>
          <w:sz w:val="22"/>
          <w:szCs w:val="22"/>
        </w:rPr>
        <w:t>PREMA POSTOTKU UTVRĐENOG INVALIDITETA STANARA</w:t>
      </w:r>
      <w:r w:rsidRPr="00CE47D9">
        <w:rPr>
          <w:rFonts w:ascii="Arial" w:hAnsi="Arial" w:cs="Arial"/>
          <w:b w:val="0"/>
          <w:iCs/>
          <w:sz w:val="22"/>
          <w:szCs w:val="22"/>
        </w:rPr>
        <w:t>, i to: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    -  za utvrđeni postotak invaliditeta do 50%, </w:t>
      </w:r>
      <w:r w:rsidRPr="00FE6668">
        <w:rPr>
          <w:rFonts w:ascii="Arial" w:hAnsi="Arial" w:cs="Arial"/>
          <w:iCs/>
          <w:sz w:val="22"/>
          <w:szCs w:val="22"/>
        </w:rPr>
        <w:t>1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    -  za utvrđeni postotak invaliditeta od 50 – </w:t>
      </w:r>
      <w:r w:rsidRPr="00FE6668">
        <w:rPr>
          <w:rFonts w:ascii="Arial" w:hAnsi="Arial" w:cs="Arial"/>
          <w:b w:val="0"/>
          <w:iCs/>
          <w:sz w:val="22"/>
          <w:szCs w:val="22"/>
        </w:rPr>
        <w:t xml:space="preserve">80 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%, </w:t>
      </w:r>
      <w:r w:rsidRPr="00FE6668">
        <w:rPr>
          <w:rFonts w:ascii="Arial" w:hAnsi="Arial" w:cs="Arial"/>
          <w:iCs/>
          <w:sz w:val="22"/>
          <w:szCs w:val="22"/>
        </w:rPr>
        <w:t>3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boda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        -  za utvrđeni postotak invaliditeta iznad 80%, </w:t>
      </w:r>
      <w:r w:rsidRPr="00FE6668">
        <w:rPr>
          <w:rFonts w:ascii="Arial" w:hAnsi="Arial" w:cs="Arial"/>
          <w:iCs/>
          <w:sz w:val="22"/>
          <w:szCs w:val="22"/>
        </w:rPr>
        <w:t>5</w:t>
      </w:r>
      <w:r w:rsidRPr="00CE47D9">
        <w:rPr>
          <w:rFonts w:ascii="Arial" w:hAnsi="Arial" w:cs="Arial"/>
          <w:b w:val="0"/>
          <w:iCs/>
          <w:sz w:val="22"/>
          <w:szCs w:val="22"/>
        </w:rPr>
        <w:t xml:space="preserve"> bodova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U slučaju  da u istoj zgradi ima više osoba s utvrđenim različitim postotkom invaliditeta, broj bodova neće se dodjeljivati za svaki pojedinačni postotak, već će se kao kriterij bodovanja uzeti postotak invaliditeta koji nosi najveći broj bodova iz ovog kriterija.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Nakon izvršenog bodovanja Povjerenstvo utvrđuje prijedlog rang -  liste.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Redoslijed upisanih prijavitelja na prijedlogu  rang - liste utvrđuje se na osnovi ukupnog zbroja bodova po pojedinim kriterijima za svaku pojedinu prijavu.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Ukoliko dva ili više prijavitelja ostvare jednak broj bodova, prednost na rang - listi ima onaj prijavitelj koji je ranije dostavio prijavu.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Nakon utvrđenog prijedloga rang – liste Upravni odjel će prema redoslijedu na prijedlogu rang liste pozivati podnositelje prijava radi zaključivanja predugovora o dodjeli financijske potpore za radove ugradnje dizala.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Ako se pojedini podnositelj prijave ne odazove pozivu u roku od osam dana od dana dostave poziva, smatrat će se da je odustao, te će Upravni odjel pozvati sljedećeg po redoslijedu na prijedlogu rang - liste.</w:t>
      </w: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Predugovori će se potpisivati do isteka sredstava Javnog poziva.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Na temelju zaključenih predugovora, konačni redoslijed na rang listi utvrđuje Gradonačelnik.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Rang - lista donosi se za razdoblje od jedne proračunske godine i biti će objavljena na web stranici Grada Splita.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>Podnositelji prijava koji su uvršteni na rang listu, nakon završetka radova ugradnje dizala, s Gradom će zaključiti ugovore o dodjeli potpore za radove ugradnje dizala u kojima će se  između Korisnika potpore i Grada</w:t>
      </w:r>
      <w:r>
        <w:rPr>
          <w:rFonts w:ascii="Arial" w:hAnsi="Arial" w:cs="Arial"/>
          <w:b w:val="0"/>
          <w:iCs/>
          <w:sz w:val="22"/>
          <w:szCs w:val="22"/>
        </w:rPr>
        <w:t xml:space="preserve"> utvrditi međusobna prava i obveze</w:t>
      </w:r>
      <w:r w:rsidRPr="00CE47D9">
        <w:rPr>
          <w:rFonts w:ascii="Arial" w:hAnsi="Arial" w:cs="Arial"/>
          <w:b w:val="0"/>
          <w:iCs/>
          <w:sz w:val="22"/>
          <w:szCs w:val="22"/>
        </w:rPr>
        <w:t>.</w:t>
      </w:r>
    </w:p>
    <w:p w:rsidR="002B4C9E" w:rsidRDefault="002B4C9E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2B4C9E" w:rsidRPr="00AF0BF5" w:rsidRDefault="002B4C9E" w:rsidP="00D95829">
      <w:pPr>
        <w:pStyle w:val="naslovodluke"/>
        <w:jc w:val="both"/>
        <w:rPr>
          <w:rFonts w:ascii="Arial" w:hAnsi="Arial" w:cs="Arial"/>
          <w:iCs/>
          <w:sz w:val="22"/>
          <w:szCs w:val="22"/>
        </w:rPr>
      </w:pPr>
      <w:r w:rsidRPr="00AF0BF5">
        <w:rPr>
          <w:rFonts w:ascii="Arial" w:hAnsi="Arial" w:cs="Arial"/>
          <w:iCs/>
          <w:sz w:val="22"/>
          <w:szCs w:val="22"/>
        </w:rPr>
        <w:t>Osobni podaci prikupljeni za potrebe provedbe ovoga Javnog poziva služe samo u svrhu provedbe istoga i neće se javno objavljivati.</w:t>
      </w: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FE6668" w:rsidRDefault="00D95829" w:rsidP="00D95829">
      <w:pPr>
        <w:pStyle w:val="naslovodluke"/>
        <w:jc w:val="both"/>
        <w:rPr>
          <w:rFonts w:ascii="Arial" w:hAnsi="Arial" w:cs="Arial"/>
          <w:iCs/>
          <w:sz w:val="22"/>
          <w:szCs w:val="22"/>
        </w:rPr>
      </w:pPr>
      <w:r w:rsidRPr="00FE6668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                    </w:t>
      </w:r>
      <w:r w:rsidRPr="00FE6668">
        <w:rPr>
          <w:rFonts w:ascii="Arial" w:hAnsi="Arial" w:cs="Arial"/>
          <w:iCs/>
          <w:sz w:val="22"/>
          <w:szCs w:val="22"/>
        </w:rPr>
        <w:t>PROČELNIK</w:t>
      </w:r>
    </w:p>
    <w:p w:rsidR="00D95829" w:rsidRPr="00FE6668" w:rsidRDefault="00D95829" w:rsidP="00D95829">
      <w:pPr>
        <w:pStyle w:val="naslovodluke"/>
        <w:jc w:val="right"/>
        <w:rPr>
          <w:rFonts w:ascii="Arial" w:hAnsi="Arial" w:cs="Arial"/>
          <w:iCs/>
          <w:sz w:val="22"/>
          <w:szCs w:val="22"/>
        </w:rPr>
      </w:pPr>
    </w:p>
    <w:p w:rsidR="00D95829" w:rsidRPr="00FE6668" w:rsidRDefault="00D95829" w:rsidP="00D95829">
      <w:pPr>
        <w:pStyle w:val="naslovodluke"/>
        <w:jc w:val="right"/>
        <w:rPr>
          <w:rFonts w:ascii="Arial" w:hAnsi="Arial" w:cs="Arial"/>
          <w:iCs/>
          <w:sz w:val="22"/>
          <w:szCs w:val="22"/>
        </w:rPr>
      </w:pPr>
    </w:p>
    <w:p w:rsidR="00D95829" w:rsidRPr="00FE6668" w:rsidRDefault="00D95829" w:rsidP="00D95829">
      <w:pPr>
        <w:pStyle w:val="naslovodluke"/>
        <w:jc w:val="right"/>
        <w:rPr>
          <w:rFonts w:ascii="Arial" w:hAnsi="Arial" w:cs="Arial"/>
          <w:iCs/>
          <w:sz w:val="22"/>
          <w:szCs w:val="22"/>
        </w:rPr>
      </w:pPr>
      <w:r w:rsidRPr="00FE6668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Damir Ordulj, dipl.ing</w:t>
      </w:r>
    </w:p>
    <w:p w:rsidR="00D95829" w:rsidRPr="00FE6668" w:rsidRDefault="00D95829" w:rsidP="00D95829">
      <w:pPr>
        <w:pStyle w:val="naslovodluke"/>
        <w:jc w:val="right"/>
        <w:rPr>
          <w:rFonts w:ascii="Arial" w:hAnsi="Arial" w:cs="Arial"/>
          <w:iCs/>
          <w:sz w:val="22"/>
          <w:szCs w:val="22"/>
        </w:rPr>
      </w:pPr>
      <w:r w:rsidRPr="00FE6668">
        <w:rPr>
          <w:rFonts w:ascii="Arial" w:hAnsi="Arial" w:cs="Arial"/>
          <w:iCs/>
          <w:sz w:val="22"/>
          <w:szCs w:val="22"/>
        </w:rPr>
        <w:t xml:space="preserve">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  <w:r w:rsidRPr="00CE47D9">
        <w:rPr>
          <w:rFonts w:ascii="Arial" w:hAnsi="Arial" w:cs="Arial"/>
          <w:b w:val="0"/>
          <w:iCs/>
          <w:sz w:val="22"/>
          <w:szCs w:val="22"/>
        </w:rPr>
        <w:t xml:space="preserve"> </w:t>
      </w: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CE47D9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D95829" w:rsidRPr="007D0AB6" w:rsidRDefault="00D95829" w:rsidP="00D95829">
      <w:pPr>
        <w:pStyle w:val="naslovodluke"/>
        <w:jc w:val="left"/>
        <w:rPr>
          <w:rFonts w:ascii="Arial" w:hAnsi="Arial" w:cs="Arial"/>
          <w:b w:val="0"/>
          <w:iCs/>
        </w:rPr>
      </w:pPr>
    </w:p>
    <w:p w:rsidR="00D95829" w:rsidRPr="007D0AB6" w:rsidRDefault="00D95829" w:rsidP="00D95829">
      <w:pPr>
        <w:pStyle w:val="naslovodluke"/>
        <w:jc w:val="left"/>
        <w:rPr>
          <w:rFonts w:ascii="Arial" w:hAnsi="Arial" w:cs="Arial"/>
          <w:b w:val="0"/>
          <w:iCs/>
        </w:rPr>
      </w:pPr>
    </w:p>
    <w:p w:rsidR="00D95829" w:rsidRPr="007D0AB6" w:rsidRDefault="00D95829" w:rsidP="00D95829">
      <w:pPr>
        <w:pStyle w:val="naslovodluke"/>
        <w:jc w:val="left"/>
        <w:rPr>
          <w:rFonts w:ascii="Arial" w:hAnsi="Arial" w:cs="Arial"/>
          <w:b w:val="0"/>
          <w:iCs/>
        </w:rPr>
      </w:pPr>
    </w:p>
    <w:p w:rsidR="00D95829" w:rsidRPr="007D0AB6" w:rsidRDefault="00D95829" w:rsidP="00D95829">
      <w:pPr>
        <w:pStyle w:val="naslovodluke"/>
        <w:jc w:val="left"/>
        <w:rPr>
          <w:rFonts w:ascii="Arial" w:hAnsi="Arial" w:cs="Arial"/>
          <w:b w:val="0"/>
          <w:iCs/>
        </w:rPr>
      </w:pPr>
    </w:p>
    <w:p w:rsidR="00D95829" w:rsidRPr="007D0AB6" w:rsidRDefault="00D95829" w:rsidP="00D95829">
      <w:pPr>
        <w:pStyle w:val="naslovodluke"/>
        <w:jc w:val="left"/>
        <w:rPr>
          <w:rFonts w:ascii="Arial" w:hAnsi="Arial" w:cs="Arial"/>
          <w:b w:val="0"/>
          <w:iCs/>
        </w:rPr>
      </w:pPr>
    </w:p>
    <w:p w:rsidR="004D6046" w:rsidRPr="004D6046" w:rsidRDefault="005631F8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03C2825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648D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E6BE0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8CA6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63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2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09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D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E8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517E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44C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89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65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6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06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01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B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6E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2AC2"/>
    <w:multiLevelType w:val="hybridMultilevel"/>
    <w:tmpl w:val="C0121154"/>
    <w:lvl w:ilvl="0" w:tplc="F0987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B13320"/>
    <w:multiLevelType w:val="hybridMultilevel"/>
    <w:tmpl w:val="C220BD5A"/>
    <w:lvl w:ilvl="0" w:tplc="DBB42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AE458" w:tentative="1">
      <w:start w:val="1"/>
      <w:numFmt w:val="lowerLetter"/>
      <w:lvlText w:val="%2."/>
      <w:lvlJc w:val="left"/>
      <w:pPr>
        <w:ind w:left="1440" w:hanging="360"/>
      </w:pPr>
    </w:lvl>
    <w:lvl w:ilvl="2" w:tplc="AF7CA320" w:tentative="1">
      <w:start w:val="1"/>
      <w:numFmt w:val="lowerRoman"/>
      <w:lvlText w:val="%3."/>
      <w:lvlJc w:val="right"/>
      <w:pPr>
        <w:ind w:left="2160" w:hanging="180"/>
      </w:pPr>
    </w:lvl>
    <w:lvl w:ilvl="3" w:tplc="B1C434F4" w:tentative="1">
      <w:start w:val="1"/>
      <w:numFmt w:val="decimal"/>
      <w:lvlText w:val="%4."/>
      <w:lvlJc w:val="left"/>
      <w:pPr>
        <w:ind w:left="2880" w:hanging="360"/>
      </w:pPr>
    </w:lvl>
    <w:lvl w:ilvl="4" w:tplc="D3A4C800" w:tentative="1">
      <w:start w:val="1"/>
      <w:numFmt w:val="lowerLetter"/>
      <w:lvlText w:val="%5."/>
      <w:lvlJc w:val="left"/>
      <w:pPr>
        <w:ind w:left="3600" w:hanging="360"/>
      </w:pPr>
    </w:lvl>
    <w:lvl w:ilvl="5" w:tplc="4C6A0F42" w:tentative="1">
      <w:start w:val="1"/>
      <w:numFmt w:val="lowerRoman"/>
      <w:lvlText w:val="%6."/>
      <w:lvlJc w:val="right"/>
      <w:pPr>
        <w:ind w:left="4320" w:hanging="180"/>
      </w:pPr>
    </w:lvl>
    <w:lvl w:ilvl="6" w:tplc="BE8A38FC" w:tentative="1">
      <w:start w:val="1"/>
      <w:numFmt w:val="decimal"/>
      <w:lvlText w:val="%7."/>
      <w:lvlJc w:val="left"/>
      <w:pPr>
        <w:ind w:left="5040" w:hanging="360"/>
      </w:pPr>
    </w:lvl>
    <w:lvl w:ilvl="7" w:tplc="73668520" w:tentative="1">
      <w:start w:val="1"/>
      <w:numFmt w:val="lowerLetter"/>
      <w:lvlText w:val="%8."/>
      <w:lvlJc w:val="left"/>
      <w:pPr>
        <w:ind w:left="5760" w:hanging="360"/>
      </w:pPr>
    </w:lvl>
    <w:lvl w:ilvl="8" w:tplc="7ABCF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2D4E"/>
    <w:multiLevelType w:val="hybridMultilevel"/>
    <w:tmpl w:val="B3EE5C2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60DE"/>
    <w:multiLevelType w:val="hybridMultilevel"/>
    <w:tmpl w:val="2F2E503A"/>
    <w:lvl w:ilvl="0" w:tplc="C28CE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00961"/>
    <w:multiLevelType w:val="hybridMultilevel"/>
    <w:tmpl w:val="8DE2B96A"/>
    <w:lvl w:ilvl="0" w:tplc="9C04F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351F"/>
    <w:multiLevelType w:val="hybridMultilevel"/>
    <w:tmpl w:val="5E2ACCE2"/>
    <w:lvl w:ilvl="0" w:tplc="04EE669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4842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47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0F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68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81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00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CA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67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C0E55"/>
    <w:multiLevelType w:val="hybridMultilevel"/>
    <w:tmpl w:val="248C5A28"/>
    <w:lvl w:ilvl="0" w:tplc="97EA7D2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AD4B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C2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AE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EF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E9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E3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64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6F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39E"/>
    <w:multiLevelType w:val="hybridMultilevel"/>
    <w:tmpl w:val="C0B21E32"/>
    <w:lvl w:ilvl="0" w:tplc="1E9E084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6106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4A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04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05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A7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22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2E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E6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720D0"/>
    <w:multiLevelType w:val="hybridMultilevel"/>
    <w:tmpl w:val="2D4AF566"/>
    <w:lvl w:ilvl="0" w:tplc="F80810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8A2E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AE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2C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4F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2C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67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E1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AE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47A2"/>
    <w:multiLevelType w:val="hybridMultilevel"/>
    <w:tmpl w:val="07AA8310"/>
    <w:lvl w:ilvl="0" w:tplc="7EDC545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945EA"/>
    <w:multiLevelType w:val="hybridMultilevel"/>
    <w:tmpl w:val="EFB20DF6"/>
    <w:lvl w:ilvl="0" w:tplc="893AD5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8AB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0A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3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EF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E2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E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69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88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7"/>
    <w:rsid w:val="00023B19"/>
    <w:rsid w:val="001054D9"/>
    <w:rsid w:val="002B4C9E"/>
    <w:rsid w:val="005631F8"/>
    <w:rsid w:val="00A15CF7"/>
    <w:rsid w:val="00AF0BF5"/>
    <w:rsid w:val="00BF6A30"/>
    <w:rsid w:val="00D95829"/>
    <w:rsid w:val="00DF054C"/>
    <w:rsid w:val="00E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customStyle="1" w:styleId="naslovodluke">
    <w:name w:val="naslovodluke"/>
    <w:basedOn w:val="Normal"/>
    <w:rsid w:val="00D958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styleId="Hyperlink">
    <w:name w:val="Hyperlink"/>
    <w:rsid w:val="00D958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customStyle="1" w:styleId="naslovodluke">
    <w:name w:val="naslovodluke"/>
    <w:basedOn w:val="Normal"/>
    <w:rsid w:val="00D958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styleId="Hyperlink">
    <w:name w:val="Hyperlink"/>
    <w:rsid w:val="00D958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pli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D3992-967E-48EC-944F-2314CAF5E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711E3-AA0B-4672-8D6F-B6B6B675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3CDA8-84E3-4C53-9772-AAAB22E03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Abramović</dc:creator>
  <cp:lastModifiedBy>Katarina Abramović</cp:lastModifiedBy>
  <cp:revision>2</cp:revision>
  <cp:lastPrinted>2019-07-03T06:44:00Z</cp:lastPrinted>
  <dcterms:created xsi:type="dcterms:W3CDTF">2019-07-10T07:28:00Z</dcterms:created>
  <dcterms:modified xsi:type="dcterms:W3CDTF">2019-07-10T07:28:00Z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