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333471" w14:paraId="3382491B" w14:textId="77777777" w:rsidTr="005F6458">
        <w:trPr>
          <w:trHeight w:val="762"/>
        </w:trPr>
        <w:tc>
          <w:tcPr>
            <w:tcW w:w="5046" w:type="dxa"/>
          </w:tcPr>
          <w:p w14:paraId="33824918" w14:textId="37CEC846" w:rsidR="00410C1E" w:rsidRPr="006A761D" w:rsidRDefault="00210481"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Pr>
                <w:rFonts w:ascii="Arial" w:hAnsi="Arial" w:cs="Arial"/>
                <w:noProof/>
                <w:lang w:eastAsia="hr-HR"/>
              </w:rPr>
              <w:drawing>
                <wp:inline distT="0" distB="0" distL="0" distR="0" wp14:anchorId="3382493D" wp14:editId="0298B7C6">
                  <wp:extent cx="581025" cy="7334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5048" w:type="dxa"/>
          </w:tcPr>
          <w:p w14:paraId="33824919" w14:textId="77777777" w:rsidR="00410C1E" w:rsidRPr="006A761D" w:rsidRDefault="00210481"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1929254</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3382491A" w14:textId="77777777" w:rsidR="00410C1E" w:rsidRPr="006A761D" w:rsidRDefault="00210481" w:rsidP="005F6458">
            <w:pPr>
              <w:spacing w:after="0" w:line="240" w:lineRule="auto"/>
              <w:jc w:val="right"/>
              <w:rPr>
                <w:rFonts w:ascii="CarolinaBar-B39-25F2" w:hAnsi="CarolinaBar-B39-25F2"/>
                <w:color w:val="000000"/>
                <w:sz w:val="32"/>
                <w:szCs w:val="32"/>
              </w:rPr>
            </w:pPr>
          </w:p>
        </w:tc>
      </w:tr>
    </w:tbl>
    <w:p w14:paraId="3382491C" w14:textId="77777777" w:rsidR="0098666F" w:rsidRPr="0092088C" w:rsidRDefault="00210481"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3382491D" w14:textId="77777777" w:rsidR="0098666F" w:rsidRPr="0092088C" w:rsidRDefault="00210481"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3382491E" w14:textId="77777777" w:rsidR="0098666F" w:rsidRDefault="00210481"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3382491F" w14:textId="77777777" w:rsidR="00376453" w:rsidRPr="00003E17" w:rsidRDefault="00210481"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Upravni odjel za financijsko upravljanje i kontroling</w:t>
      </w:r>
    </w:p>
    <w:p w14:paraId="33824920" w14:textId="77777777" w:rsidR="00DF7725" w:rsidRPr="00003E17" w:rsidRDefault="00210481"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Odsjek za javnu nabavu</w:t>
      </w:r>
      <w:r w:rsidRPr="00003E17">
        <w:rPr>
          <w:rFonts w:ascii="Arial" w:eastAsia="Times New Roman" w:hAnsi="Arial" w:cs="Arial"/>
          <w:color w:val="000000"/>
          <w:lang w:eastAsia="hr-HR"/>
        </w:rPr>
        <w:fldChar w:fldCharType="end"/>
      </w:r>
      <w:bookmarkEnd w:id="0"/>
    </w:p>
    <w:p w14:paraId="33824922" w14:textId="77777777" w:rsidR="0098666F" w:rsidRPr="00410C1E" w:rsidRDefault="00210481"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330-05/19-01/81</w:t>
      </w:r>
      <w:r w:rsidRPr="0092088C">
        <w:rPr>
          <w:rFonts w:ascii="Arial" w:hAnsi="Arial"/>
        </w:rPr>
        <w:fldChar w:fldCharType="end"/>
      </w:r>
      <w:bookmarkEnd w:id="1"/>
    </w:p>
    <w:p w14:paraId="33824923" w14:textId="77777777" w:rsidR="0098666F" w:rsidRPr="0092088C" w:rsidRDefault="00210481" w:rsidP="0098666F">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2181/01-04-03/2-19-2</w:t>
      </w:r>
      <w:r w:rsidRPr="0092088C">
        <w:rPr>
          <w:rFonts w:ascii="Arial" w:hAnsi="Arial"/>
        </w:rPr>
        <w:fldChar w:fldCharType="end"/>
      </w:r>
      <w:bookmarkEnd w:id="2"/>
    </w:p>
    <w:p w14:paraId="33824924" w14:textId="77777777" w:rsidR="0098666F" w:rsidRPr="0092088C" w:rsidRDefault="00210481" w:rsidP="0098666F">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11. ožujka 2019.</w:t>
      </w:r>
      <w:r w:rsidRPr="0092088C">
        <w:rPr>
          <w:rFonts w:ascii="Arial" w:hAnsi="Arial"/>
        </w:rPr>
        <w:fldChar w:fldCharType="end"/>
      </w:r>
      <w:bookmarkEnd w:id="3"/>
      <w:r w:rsidRPr="0092088C">
        <w:rPr>
          <w:rFonts w:ascii="Arial" w:hAnsi="Arial" w:cs="Arial"/>
          <w:color w:val="000000"/>
        </w:rPr>
        <w:t xml:space="preserve"> godine</w:t>
      </w:r>
    </w:p>
    <w:p w14:paraId="33824925" w14:textId="77777777" w:rsidR="0098666F" w:rsidRDefault="00210481" w:rsidP="0098666F">
      <w:pPr>
        <w:spacing w:after="0"/>
        <w:rPr>
          <w:rFonts w:ascii="Arial" w:hAnsi="Arial"/>
        </w:rPr>
      </w:pPr>
    </w:p>
    <w:p w14:paraId="34C738E4" w14:textId="77777777" w:rsidR="00FB098D" w:rsidRPr="00272805" w:rsidRDefault="00FB098D" w:rsidP="00FB098D">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59DE64C2" w14:textId="77777777" w:rsidR="00FB098D" w:rsidRPr="00272805" w:rsidRDefault="00FB098D" w:rsidP="00FB098D">
      <w:pPr>
        <w:overflowPunct w:val="0"/>
        <w:autoSpaceDE w:val="0"/>
        <w:autoSpaceDN w:val="0"/>
        <w:adjustRightInd w:val="0"/>
        <w:spacing w:after="0" w:line="240" w:lineRule="auto"/>
        <w:jc w:val="both"/>
        <w:textAlignment w:val="baseline"/>
        <w:rPr>
          <w:rFonts w:ascii="Arial" w:eastAsia="Times New Roman" w:hAnsi="Arial" w:cs="Arial"/>
          <w:iCs/>
        </w:rPr>
      </w:pPr>
    </w:p>
    <w:p w14:paraId="43CC4FD3" w14:textId="77777777" w:rsidR="00FB098D" w:rsidRPr="00272805" w:rsidRDefault="00FB098D" w:rsidP="00FB098D">
      <w:pPr>
        <w:widowControl w:val="0"/>
        <w:adjustRightInd w:val="0"/>
        <w:spacing w:after="0" w:line="240" w:lineRule="auto"/>
        <w:jc w:val="center"/>
        <w:textAlignment w:val="baseline"/>
        <w:rPr>
          <w:rFonts w:ascii="Arial" w:eastAsia="Times New Roman" w:hAnsi="Arial" w:cs="Arial"/>
          <w:lang w:eastAsia="hr-HR"/>
        </w:rPr>
      </w:pPr>
    </w:p>
    <w:p w14:paraId="101F3A55" w14:textId="77777777" w:rsidR="00FB098D" w:rsidRPr="00272805" w:rsidRDefault="00FB098D" w:rsidP="00FB098D">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190D78D7" w14:textId="77777777" w:rsidR="00FB098D" w:rsidRPr="00272805" w:rsidRDefault="00FB098D" w:rsidP="00FB098D">
      <w:pPr>
        <w:overflowPunct w:val="0"/>
        <w:autoSpaceDE w:val="0"/>
        <w:autoSpaceDN w:val="0"/>
        <w:adjustRightInd w:val="0"/>
        <w:spacing w:after="0" w:line="240" w:lineRule="auto"/>
        <w:jc w:val="center"/>
        <w:textAlignment w:val="baseline"/>
        <w:rPr>
          <w:rFonts w:ascii="Arial" w:eastAsia="Times New Roman" w:hAnsi="Arial" w:cs="Arial"/>
          <w:b/>
          <w:iCs/>
        </w:rPr>
      </w:pPr>
    </w:p>
    <w:p w14:paraId="34E19F28" w14:textId="77777777" w:rsidR="00FB098D" w:rsidRPr="00272805" w:rsidRDefault="00FB098D" w:rsidP="00FB098D">
      <w:pPr>
        <w:overflowPunct w:val="0"/>
        <w:autoSpaceDE w:val="0"/>
        <w:autoSpaceDN w:val="0"/>
        <w:adjustRightInd w:val="0"/>
        <w:spacing w:after="0" w:line="240" w:lineRule="auto"/>
        <w:jc w:val="center"/>
        <w:textAlignment w:val="baseline"/>
        <w:rPr>
          <w:rFonts w:ascii="Arial" w:eastAsia="Times New Roman" w:hAnsi="Arial" w:cs="Arial"/>
          <w:b/>
          <w:iCs/>
        </w:rPr>
      </w:pPr>
    </w:p>
    <w:p w14:paraId="4EA38D35" w14:textId="77777777" w:rsidR="00FB098D" w:rsidRPr="00272805" w:rsidRDefault="00FB098D" w:rsidP="00FB098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736D15A0" w14:textId="77777777" w:rsidR="00FB098D" w:rsidRPr="00272805" w:rsidRDefault="00FB098D" w:rsidP="00FB098D">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3AE38021" w14:textId="77777777" w:rsidR="00FB098D" w:rsidRPr="00272805" w:rsidRDefault="00FB098D" w:rsidP="00FB098D">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44B74622" w14:textId="77777777" w:rsidR="00FB098D" w:rsidRDefault="00FB098D" w:rsidP="00FB098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460A5F84" w14:textId="046C1318" w:rsidR="00FB098D" w:rsidRPr="00FE2982" w:rsidRDefault="00FB098D" w:rsidP="00FB098D">
      <w:pPr>
        <w:rPr>
          <w:rFonts w:ascii="Arial" w:eastAsia="Times New Roman" w:hAnsi="Arial" w:cs="Arial"/>
          <w:color w:val="000000"/>
          <w:lang w:eastAsia="hr-HR"/>
        </w:rPr>
      </w:pPr>
      <w:r>
        <w:rPr>
          <w:rFonts w:ascii="Arial" w:eastAsia="Times New Roman" w:hAnsi="Arial" w:cs="Arial"/>
          <w:b/>
          <w:iCs/>
        </w:rPr>
        <w:t xml:space="preserve">          </w:t>
      </w:r>
      <w:r>
        <w:rPr>
          <w:rFonts w:ascii="Arial" w:eastAsia="Times New Roman" w:hAnsi="Arial" w:cs="Arial"/>
          <w:color w:val="000000"/>
          <w:lang w:eastAsia="hr-HR"/>
        </w:rPr>
        <w:t xml:space="preserve"> </w:t>
      </w:r>
      <w:r w:rsidRPr="00794B9A">
        <w:t xml:space="preserve"> </w:t>
      </w:r>
      <w:r w:rsidR="00E07FF9" w:rsidRPr="00E07FF9">
        <w:rPr>
          <w:rFonts w:ascii="Arial" w:eastAsia="Times New Roman" w:hAnsi="Arial" w:cs="Arial"/>
          <w:color w:val="000000"/>
          <w:lang w:eastAsia="hr-HR"/>
        </w:rPr>
        <w:t>Usluga tehničke podrške i održavanje sustava eGOP za razdoblje od 12 mjeseci</w:t>
      </w:r>
      <w:r w:rsidRPr="00794B9A">
        <w:rPr>
          <w:rFonts w:ascii="Arial" w:eastAsia="Times New Roman" w:hAnsi="Arial" w:cs="Arial"/>
          <w:color w:val="000000"/>
          <w:lang w:eastAsia="hr-HR"/>
        </w:rPr>
        <w:t xml:space="preserve"> </w:t>
      </w:r>
      <w:r>
        <w:rPr>
          <w:rFonts w:ascii="Arial" w:eastAsia="Times New Roman" w:hAnsi="Arial" w:cs="Arial"/>
          <w:color w:val="000000"/>
          <w:lang w:eastAsia="hr-HR"/>
        </w:rPr>
        <w:t xml:space="preserve"> </w:t>
      </w:r>
    </w:p>
    <w:p w14:paraId="16FF2AA4" w14:textId="489988EA" w:rsidR="00FB098D" w:rsidRPr="00272805" w:rsidRDefault="00FB098D" w:rsidP="00FB098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sidR="00747630">
        <w:rPr>
          <w:rFonts w:ascii="Arial" w:eastAsia="Times New Roman" w:hAnsi="Arial" w:cs="Arial"/>
          <w:iCs/>
        </w:rPr>
        <w:t>195</w:t>
      </w:r>
      <w:r w:rsidRPr="00272805">
        <w:rPr>
          <w:rFonts w:ascii="Arial" w:eastAsia="Times New Roman" w:hAnsi="Arial" w:cs="Arial"/>
          <w:iCs/>
        </w:rPr>
        <w:t>.000,00 kuna (bez PDV-a)</w:t>
      </w:r>
    </w:p>
    <w:p w14:paraId="56138754" w14:textId="77777777" w:rsidR="00FB098D" w:rsidRPr="00272805" w:rsidRDefault="00FB098D" w:rsidP="00FB098D">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463B92BB" w14:textId="222DD0A3" w:rsidR="00FB098D" w:rsidRPr="00272805" w:rsidRDefault="00FB098D" w:rsidP="00FB098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sidR="00747630">
        <w:rPr>
          <w:rFonts w:ascii="Arial" w:eastAsia="Times New Roman" w:hAnsi="Arial" w:cs="Arial"/>
          <w:iCs/>
        </w:rPr>
        <w:t>2019/04-04-008</w:t>
      </w:r>
    </w:p>
    <w:p w14:paraId="7678FB61" w14:textId="77777777" w:rsidR="00FB098D" w:rsidRPr="00272805" w:rsidRDefault="00FB098D" w:rsidP="00FB098D">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1A50A436" w14:textId="77777777" w:rsidR="00FB098D" w:rsidRPr="00272805" w:rsidRDefault="00FB098D" w:rsidP="00FB098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22B87BB8" w14:textId="77777777" w:rsidR="00FB098D" w:rsidRPr="00272805" w:rsidRDefault="00FB098D" w:rsidP="00FB098D">
      <w:pPr>
        <w:overflowPunct w:val="0"/>
        <w:autoSpaceDE w:val="0"/>
        <w:autoSpaceDN w:val="0"/>
        <w:adjustRightInd w:val="0"/>
        <w:spacing w:after="0" w:line="240" w:lineRule="auto"/>
        <w:jc w:val="both"/>
        <w:textAlignment w:val="baseline"/>
        <w:rPr>
          <w:rFonts w:ascii="Arial" w:eastAsia="Times New Roman" w:hAnsi="Arial" w:cs="Arial"/>
          <w:b/>
          <w:iCs/>
        </w:rPr>
      </w:pPr>
    </w:p>
    <w:p w14:paraId="1A6EFBFE" w14:textId="77777777" w:rsidR="00FB098D" w:rsidRPr="00272805" w:rsidRDefault="00FB098D" w:rsidP="00FB098D">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Upis u  sudski, obrtni, strukovni ili drugi odgovarajući registar države sjedišta gospodarskog subjekta, ne stariji od 3 (tri) mjeseca od dana objave ovog poziva na internetskim stranicama Grada Splita.</w:t>
      </w:r>
    </w:p>
    <w:p w14:paraId="2EC5F0F4" w14:textId="77777777" w:rsidR="00FB098D" w:rsidRPr="00272805" w:rsidRDefault="00FB098D" w:rsidP="00FB098D">
      <w:pPr>
        <w:tabs>
          <w:tab w:val="num" w:pos="1080"/>
        </w:tabs>
        <w:overflowPunct w:val="0"/>
        <w:autoSpaceDE w:val="0"/>
        <w:autoSpaceDN w:val="0"/>
        <w:adjustRightInd w:val="0"/>
        <w:spacing w:after="0" w:line="240" w:lineRule="auto"/>
        <w:ind w:left="1080" w:hanging="360"/>
        <w:jc w:val="both"/>
        <w:textAlignment w:val="baseline"/>
        <w:rPr>
          <w:rFonts w:ascii="Arial" w:eastAsia="Times New Roman" w:hAnsi="Arial" w:cs="Arial"/>
          <w:iCs/>
        </w:rPr>
      </w:pPr>
    </w:p>
    <w:p w14:paraId="7AB98486" w14:textId="77777777" w:rsidR="00FB098D" w:rsidRPr="00272805" w:rsidRDefault="00FB098D" w:rsidP="00FB098D">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3A1DF840" w14:textId="77777777" w:rsidR="00FB098D" w:rsidRPr="00272805" w:rsidRDefault="00FB098D" w:rsidP="00FB098D">
      <w:pPr>
        <w:widowControl w:val="0"/>
        <w:adjustRightInd w:val="0"/>
        <w:spacing w:after="0" w:line="360" w:lineRule="atLeast"/>
        <w:jc w:val="both"/>
        <w:textAlignment w:val="baseline"/>
        <w:rPr>
          <w:rFonts w:ascii="Arial" w:eastAsia="Times New Roman" w:hAnsi="Arial" w:cs="Arial"/>
          <w:iCs/>
        </w:rPr>
      </w:pPr>
    </w:p>
    <w:p w14:paraId="2AC9748F" w14:textId="77777777" w:rsidR="00FB098D" w:rsidRDefault="00FB098D" w:rsidP="00FB098D">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0D896C77" w14:textId="77777777" w:rsidR="00FB098D" w:rsidRDefault="00FB098D" w:rsidP="00FB098D">
      <w:pPr>
        <w:pStyle w:val="ListParagraph"/>
        <w:rPr>
          <w:rFonts w:ascii="Arial" w:eastAsia="Times New Roman" w:hAnsi="Arial" w:cs="Arial"/>
          <w:iCs/>
        </w:rPr>
      </w:pPr>
    </w:p>
    <w:p w14:paraId="6C12D4E3" w14:textId="012678DE" w:rsidR="00FB098D" w:rsidRDefault="0045579C" w:rsidP="00FB098D">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b/>
          <w:iCs/>
        </w:rPr>
      </w:pPr>
      <w:r>
        <w:rPr>
          <w:rFonts w:ascii="Arial" w:eastAsia="Times New Roman" w:hAnsi="Arial" w:cs="Arial"/>
          <w:iCs/>
        </w:rPr>
        <w:t>Popis ugovora o uslugama</w:t>
      </w:r>
      <w:r w:rsidR="00FB098D" w:rsidRPr="00B659BF">
        <w:rPr>
          <w:rFonts w:ascii="Arial" w:eastAsia="Times New Roman" w:hAnsi="Arial" w:cs="Arial"/>
          <w:iCs/>
        </w:rPr>
        <w:t xml:space="preserve"> izvršenim u 2019. godini i tijekom 3 (tri) godine koje prethode toj godini.</w:t>
      </w:r>
      <w:r w:rsidR="00FB098D">
        <w:rPr>
          <w:rFonts w:ascii="Arial" w:eastAsia="Times New Roman" w:hAnsi="Arial" w:cs="Arial"/>
          <w:iCs/>
        </w:rPr>
        <w:t xml:space="preserve"> </w:t>
      </w:r>
      <w:r w:rsidR="00FB098D" w:rsidRPr="00B659BF">
        <w:rPr>
          <w:rFonts w:ascii="Arial" w:eastAsia="Times New Roman" w:hAnsi="Arial" w:cs="Arial"/>
          <w:b/>
          <w:iCs/>
        </w:rPr>
        <w:t>Popis ugovora mora sadr</w:t>
      </w:r>
      <w:r>
        <w:rPr>
          <w:rFonts w:ascii="Arial" w:eastAsia="Times New Roman" w:hAnsi="Arial" w:cs="Arial"/>
          <w:b/>
          <w:iCs/>
        </w:rPr>
        <w:t>žavati: predmet, vrijednost usluge</w:t>
      </w:r>
      <w:r w:rsidR="00FB098D" w:rsidRPr="00B659BF">
        <w:rPr>
          <w:rFonts w:ascii="Arial" w:eastAsia="Times New Roman" w:hAnsi="Arial" w:cs="Arial"/>
          <w:b/>
          <w:iCs/>
        </w:rPr>
        <w:t>, datum i mjesto</w:t>
      </w:r>
      <w:r w:rsidR="00FB098D">
        <w:rPr>
          <w:rFonts w:ascii="Arial" w:eastAsia="Times New Roman" w:hAnsi="Arial" w:cs="Arial"/>
          <w:b/>
          <w:iCs/>
        </w:rPr>
        <w:t xml:space="preserve"> </w:t>
      </w:r>
      <w:r w:rsidR="00FB098D" w:rsidRPr="00B659BF">
        <w:rPr>
          <w:rFonts w:ascii="Arial" w:eastAsia="Times New Roman" w:hAnsi="Arial" w:cs="Arial"/>
          <w:b/>
          <w:iCs/>
        </w:rPr>
        <w:t>izvršenja i naziv druge ugovorne strane.</w:t>
      </w:r>
    </w:p>
    <w:p w14:paraId="17A26CB5" w14:textId="77777777" w:rsidR="005D7994" w:rsidRDefault="005D7994" w:rsidP="005D7994">
      <w:pPr>
        <w:pStyle w:val="ListParagraph"/>
        <w:rPr>
          <w:rFonts w:ascii="Arial" w:eastAsia="Times New Roman" w:hAnsi="Arial" w:cs="Arial"/>
          <w:b/>
          <w:iCs/>
        </w:rPr>
      </w:pPr>
    </w:p>
    <w:p w14:paraId="781810C4" w14:textId="4FC66E0F" w:rsidR="00FB098D" w:rsidRPr="00781D40" w:rsidRDefault="005D7994" w:rsidP="00781D40">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b/>
          <w:iCs/>
        </w:rPr>
      </w:pPr>
      <w:r w:rsidRPr="005D7994">
        <w:rPr>
          <w:rFonts w:ascii="Arial" w:eastAsia="Times New Roman" w:hAnsi="Arial" w:cs="Arial"/>
          <w:iCs/>
        </w:rPr>
        <w:t>Ponuditelj je dužan priložiti izjavu tvrtke InfoDom d.o.o.</w:t>
      </w:r>
      <w:r>
        <w:rPr>
          <w:rFonts w:ascii="Arial" w:eastAsia="Times New Roman" w:hAnsi="Arial" w:cs="Arial"/>
          <w:iCs/>
        </w:rPr>
        <w:t xml:space="preserve"> iz Zagreba</w:t>
      </w:r>
      <w:r w:rsidRPr="005D7994">
        <w:rPr>
          <w:rFonts w:ascii="Arial" w:eastAsia="Times New Roman" w:hAnsi="Arial" w:cs="Arial"/>
          <w:iCs/>
        </w:rPr>
        <w:t>, kojom se ponuditelju dozvoljava održavanje i nadogradnja računalnih programa i pristup kodu programa.</w:t>
      </w:r>
    </w:p>
    <w:p w14:paraId="4E483506" w14:textId="77777777" w:rsidR="00FB098D" w:rsidRPr="00272805" w:rsidRDefault="00FB098D" w:rsidP="00FB098D">
      <w:pPr>
        <w:overflowPunct w:val="0"/>
        <w:autoSpaceDE w:val="0"/>
        <w:autoSpaceDN w:val="0"/>
        <w:adjustRightInd w:val="0"/>
        <w:spacing w:after="0" w:line="240" w:lineRule="auto"/>
        <w:jc w:val="both"/>
        <w:textAlignment w:val="baseline"/>
        <w:rPr>
          <w:rFonts w:ascii="Arial" w:eastAsia="Times New Roman" w:hAnsi="Arial" w:cs="Arial"/>
          <w:iCs/>
        </w:rPr>
      </w:pPr>
    </w:p>
    <w:p w14:paraId="432710E7" w14:textId="77777777" w:rsidR="00FB098D" w:rsidRPr="00272805" w:rsidRDefault="00FB098D" w:rsidP="00FB098D">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lastRenderedPageBreak/>
        <w:t xml:space="preserve">           Svi dostavljeni dokazi mogu biti u neovjerenoj preslici, a Naručitelj zadržava</w:t>
      </w:r>
    </w:p>
    <w:p w14:paraId="4CC05312" w14:textId="77777777" w:rsidR="00FB098D" w:rsidRPr="00272805" w:rsidRDefault="00FB098D" w:rsidP="00FB098D">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093FBBA0" w14:textId="77777777" w:rsidR="00FB098D" w:rsidRPr="00272805" w:rsidRDefault="00FB098D" w:rsidP="00FB098D">
      <w:pPr>
        <w:overflowPunct w:val="0"/>
        <w:autoSpaceDE w:val="0"/>
        <w:autoSpaceDN w:val="0"/>
        <w:adjustRightInd w:val="0"/>
        <w:spacing w:after="0" w:line="240" w:lineRule="auto"/>
        <w:jc w:val="both"/>
        <w:textAlignment w:val="baseline"/>
        <w:rPr>
          <w:rFonts w:ascii="Arial" w:eastAsia="Times New Roman" w:hAnsi="Arial" w:cs="Arial"/>
          <w:b/>
          <w:iCs/>
        </w:rPr>
      </w:pPr>
    </w:p>
    <w:p w14:paraId="6D0D93AF" w14:textId="77777777" w:rsidR="00FB098D" w:rsidRPr="00272805" w:rsidRDefault="00FB098D" w:rsidP="00FB098D">
      <w:pPr>
        <w:overflowPunct w:val="0"/>
        <w:autoSpaceDE w:val="0"/>
        <w:autoSpaceDN w:val="0"/>
        <w:adjustRightInd w:val="0"/>
        <w:spacing w:after="0" w:line="240" w:lineRule="auto"/>
        <w:jc w:val="both"/>
        <w:textAlignment w:val="baseline"/>
        <w:rPr>
          <w:rFonts w:ascii="Arial" w:eastAsia="Times New Roman" w:hAnsi="Arial" w:cs="Arial"/>
          <w:b/>
          <w:iCs/>
        </w:rPr>
      </w:pPr>
    </w:p>
    <w:p w14:paraId="3CE78102" w14:textId="77777777" w:rsidR="00FB098D" w:rsidRPr="00A479ED" w:rsidRDefault="00FB098D" w:rsidP="00FB098D">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184CFAE0" w14:textId="77777777" w:rsidR="00FB098D" w:rsidRPr="00272805" w:rsidRDefault="00FB098D" w:rsidP="00FB098D">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5C413259" w14:textId="74201CE5" w:rsidR="00FB098D" w:rsidRPr="00272805" w:rsidRDefault="00FB098D" w:rsidP="00FB098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00833B6A">
        <w:rPr>
          <w:rFonts w:ascii="Arial" w:eastAsia="Times New Roman" w:hAnsi="Arial" w:cs="Arial"/>
          <w:b/>
          <w:iCs/>
        </w:rPr>
        <w:t>11</w:t>
      </w:r>
      <w:r w:rsidRPr="00272805">
        <w:rPr>
          <w:rFonts w:ascii="Arial" w:eastAsia="Times New Roman" w:hAnsi="Arial" w:cs="Arial"/>
          <w:b/>
          <w:iCs/>
        </w:rPr>
        <w:t>:00 sati</w:t>
      </w:r>
      <w:r w:rsidRPr="00272805">
        <w:rPr>
          <w:rFonts w:ascii="Arial" w:eastAsia="Times New Roman" w:hAnsi="Arial" w:cs="Arial"/>
          <w:iCs/>
        </w:rPr>
        <w:t xml:space="preserve"> do dana </w:t>
      </w:r>
      <w:r>
        <w:rPr>
          <w:rFonts w:ascii="Arial" w:eastAsia="Times New Roman" w:hAnsi="Arial" w:cs="Arial"/>
          <w:b/>
          <w:iCs/>
        </w:rPr>
        <w:t>20</w:t>
      </w:r>
      <w:r w:rsidRPr="00272805">
        <w:rPr>
          <w:rFonts w:ascii="Arial" w:eastAsia="Times New Roman" w:hAnsi="Arial" w:cs="Arial"/>
          <w:b/>
          <w:iCs/>
        </w:rPr>
        <w:t>.</w:t>
      </w:r>
    </w:p>
    <w:p w14:paraId="4C356B67" w14:textId="77777777" w:rsidR="00FB098D" w:rsidRPr="00272805" w:rsidRDefault="00FB098D" w:rsidP="00FB098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iCs/>
        </w:rPr>
        <w:t xml:space="preserve">      </w:t>
      </w:r>
      <w:r>
        <w:rPr>
          <w:rFonts w:ascii="Arial" w:eastAsia="Times New Roman" w:hAnsi="Arial" w:cs="Arial"/>
          <w:b/>
          <w:iCs/>
        </w:rPr>
        <w:t>ožujka 2019</w:t>
      </w:r>
      <w:r w:rsidRPr="00272805">
        <w:rPr>
          <w:rFonts w:ascii="Arial" w:eastAsia="Times New Roman" w:hAnsi="Arial" w:cs="Arial"/>
          <w:iCs/>
        </w:rPr>
        <w:t xml:space="preserve">. godine </w:t>
      </w:r>
      <w:r>
        <w:rPr>
          <w:rFonts w:ascii="Arial" w:eastAsia="Times New Roman" w:hAnsi="Arial" w:cs="Arial"/>
          <w:iCs/>
        </w:rPr>
        <w:t>(srijeda</w:t>
      </w:r>
      <w:r w:rsidRPr="00272805">
        <w:rPr>
          <w:rFonts w:ascii="Arial" w:eastAsia="Times New Roman" w:hAnsi="Arial" w:cs="Arial"/>
          <w:iCs/>
        </w:rPr>
        <w:t>).</w:t>
      </w:r>
      <w:r w:rsidRPr="00272805">
        <w:rPr>
          <w:rFonts w:ascii="Arial" w:eastAsia="Times New Roman" w:hAnsi="Arial" w:cs="Arial"/>
          <w:b/>
          <w:iCs/>
        </w:rPr>
        <w:t xml:space="preserve"> </w:t>
      </w:r>
    </w:p>
    <w:p w14:paraId="38663DE9" w14:textId="0050B5A1" w:rsidR="00FB098D" w:rsidRPr="00272805" w:rsidRDefault="00FB098D" w:rsidP="00FB098D">
      <w:pPr>
        <w:overflowPunct w:val="0"/>
        <w:autoSpaceDE w:val="0"/>
        <w:autoSpaceDN w:val="0"/>
        <w:adjustRightInd w:val="0"/>
        <w:spacing w:after="0" w:line="240" w:lineRule="auto"/>
        <w:ind w:left="720"/>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Pr>
          <w:rFonts w:ascii="Arial" w:eastAsia="Times New Roman" w:hAnsi="Arial" w:cs="Arial"/>
          <w:b/>
          <w:iCs/>
          <w:u w:val="single"/>
        </w:rPr>
        <w:t>dana 20. ožujka</w:t>
      </w:r>
      <w:r w:rsidR="00833B6A">
        <w:rPr>
          <w:rFonts w:ascii="Arial" w:eastAsia="Times New Roman" w:hAnsi="Arial" w:cs="Arial"/>
          <w:b/>
          <w:iCs/>
          <w:u w:val="single"/>
        </w:rPr>
        <w:t xml:space="preserve"> 2019. godine u 11</w:t>
      </w:r>
      <w:r w:rsidRPr="00272805">
        <w:rPr>
          <w:rFonts w:ascii="Arial" w:eastAsia="Times New Roman" w:hAnsi="Arial" w:cs="Arial"/>
          <w:b/>
          <w:iCs/>
          <w:u w:val="single"/>
        </w:rPr>
        <w:t>:00 h</w:t>
      </w:r>
      <w:r w:rsidRPr="00272805">
        <w:rPr>
          <w:rFonts w:ascii="Arial" w:eastAsia="Times New Roman" w:hAnsi="Arial" w:cs="Arial"/>
          <w:iCs/>
        </w:rPr>
        <w:t>.</w:t>
      </w:r>
    </w:p>
    <w:p w14:paraId="4561F846" w14:textId="77777777" w:rsidR="00FB098D" w:rsidRPr="00272805" w:rsidRDefault="00FB098D" w:rsidP="00FB098D">
      <w:pPr>
        <w:overflowPunct w:val="0"/>
        <w:autoSpaceDE w:val="0"/>
        <w:autoSpaceDN w:val="0"/>
        <w:adjustRightInd w:val="0"/>
        <w:spacing w:after="0" w:line="240" w:lineRule="auto"/>
        <w:jc w:val="both"/>
        <w:textAlignment w:val="baseline"/>
        <w:rPr>
          <w:rFonts w:ascii="Arial" w:eastAsia="Times New Roman" w:hAnsi="Arial" w:cs="Arial"/>
          <w:b/>
          <w:iCs/>
        </w:rPr>
      </w:pPr>
    </w:p>
    <w:p w14:paraId="5A7E6D18" w14:textId="77777777" w:rsidR="00FB098D" w:rsidRPr="00272805" w:rsidRDefault="00FB098D" w:rsidP="00FB098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3F2C1F7D" w14:textId="77777777" w:rsidR="00FB098D" w:rsidRPr="00272805" w:rsidRDefault="00FB098D" w:rsidP="00FB098D">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1AC0DC39" w14:textId="77777777" w:rsidR="00FB098D" w:rsidRPr="00272805" w:rsidRDefault="00FB098D" w:rsidP="00FB098D">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73CD3A11" w14:textId="77777777" w:rsidR="00FB098D" w:rsidRDefault="00FB098D" w:rsidP="00FB098D">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b/>
          <w:iCs/>
        </w:rPr>
      </w:pPr>
      <w:r w:rsidRPr="00272805">
        <w:rPr>
          <w:rFonts w:ascii="Arial" w:eastAsia="Times New Roman" w:hAnsi="Arial" w:cs="Arial"/>
          <w:iCs/>
        </w:rPr>
        <w:t xml:space="preserve">      Protokol Grada  Splita, </w:t>
      </w:r>
      <w:r>
        <w:rPr>
          <w:rFonts w:ascii="Arial" w:eastAsia="Times New Roman" w:hAnsi="Arial" w:cs="Arial"/>
          <w:b/>
          <w:iCs/>
        </w:rPr>
        <w:t xml:space="preserve">Upravni odjel za financijsko upravljanje i kontroling, </w:t>
      </w:r>
    </w:p>
    <w:p w14:paraId="23398355" w14:textId="77777777" w:rsidR="00FB098D" w:rsidRPr="00272805" w:rsidRDefault="00FB098D" w:rsidP="00FB098D">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Pr>
          <w:rFonts w:ascii="Arial" w:eastAsia="Times New Roman" w:hAnsi="Arial" w:cs="Arial"/>
          <w:b/>
          <w:iCs/>
        </w:rPr>
        <w:t xml:space="preserve">      Odsjek</w:t>
      </w:r>
      <w:r w:rsidRPr="00272805">
        <w:rPr>
          <w:rFonts w:ascii="Arial" w:eastAsia="Times New Roman" w:hAnsi="Arial" w:cs="Arial"/>
          <w:b/>
          <w:iCs/>
        </w:rPr>
        <w:t xml:space="preserve"> za javnu nabavu,</w:t>
      </w:r>
      <w:r w:rsidRPr="00272805">
        <w:rPr>
          <w:rFonts w:ascii="Arial" w:eastAsia="Times New Roman" w:hAnsi="Arial" w:cs="Arial"/>
          <w:iCs/>
        </w:rPr>
        <w:t xml:space="preserve"> Obala kneza  Branimira 17 , Split. </w:t>
      </w:r>
    </w:p>
    <w:p w14:paraId="70700FBE" w14:textId="77777777" w:rsidR="00FB098D" w:rsidRPr="00272805" w:rsidRDefault="00FB098D" w:rsidP="00FB098D">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1618F140" w14:textId="77777777" w:rsidR="00FB098D" w:rsidRPr="00272805" w:rsidRDefault="00FB098D" w:rsidP="00FB098D">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55EBD63A" w14:textId="77777777" w:rsidR="00FB098D" w:rsidRPr="00272805" w:rsidRDefault="00FB098D" w:rsidP="00FB098D">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53864ED4" w14:textId="77777777" w:rsidR="00FB098D" w:rsidRPr="00272805" w:rsidRDefault="00FB098D" w:rsidP="00FB098D">
      <w:pPr>
        <w:spacing w:after="0" w:line="256" w:lineRule="auto"/>
        <w:jc w:val="both"/>
        <w:rPr>
          <w:rFonts w:ascii="Arial" w:hAnsi="Arial"/>
          <w:iCs/>
        </w:rPr>
      </w:pPr>
      <w:r w:rsidRPr="00272805">
        <w:rPr>
          <w:rFonts w:ascii="Arial" w:hAnsi="Arial"/>
          <w:iCs/>
        </w:rPr>
        <w:t xml:space="preserve">            za sve stavke iz troškovnika.</w:t>
      </w:r>
    </w:p>
    <w:p w14:paraId="628AFA19" w14:textId="77777777" w:rsidR="00FB098D" w:rsidRPr="00272805" w:rsidRDefault="00FB098D" w:rsidP="00FB098D">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08A97E2E" w14:textId="77777777" w:rsidR="00FB098D" w:rsidRPr="00272805" w:rsidRDefault="00FB098D" w:rsidP="00FB098D">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5D253652" w14:textId="48DEDDAE" w:rsidR="00FB098D" w:rsidRPr="00AD3B20" w:rsidRDefault="00FB098D" w:rsidP="00AD3B20">
      <w:pPr>
        <w:spacing w:after="0" w:line="256" w:lineRule="auto"/>
        <w:jc w:val="both"/>
        <w:rPr>
          <w:rFonts w:ascii="Arial" w:hAnsi="Arial"/>
          <w:iCs/>
        </w:rPr>
      </w:pPr>
      <w:r w:rsidRPr="00272805">
        <w:rPr>
          <w:rFonts w:ascii="Arial" w:hAnsi="Arial"/>
          <w:iCs/>
        </w:rPr>
        <w:t xml:space="preserve">            PDV-om.</w:t>
      </w:r>
    </w:p>
    <w:p w14:paraId="77A1C333" w14:textId="77777777" w:rsidR="00FB098D" w:rsidRPr="00AD3B20" w:rsidRDefault="00FB098D" w:rsidP="00FB098D">
      <w:pPr>
        <w:spacing w:after="0" w:line="256" w:lineRule="auto"/>
        <w:jc w:val="both"/>
        <w:rPr>
          <w:rFonts w:ascii="Arial" w:hAnsi="Arial"/>
          <w:iCs/>
        </w:rPr>
      </w:pPr>
      <w:r w:rsidRPr="00272805">
        <w:rPr>
          <w:rFonts w:ascii="Arial" w:hAnsi="Arial"/>
          <w:iCs/>
        </w:rPr>
        <w:t xml:space="preserve">            </w:t>
      </w:r>
      <w:r w:rsidRPr="00AD3B20">
        <w:rPr>
          <w:rFonts w:ascii="Arial" w:hAnsi="Arial"/>
          <w:iCs/>
        </w:rPr>
        <w:t>Cijena ponude piše se brojkama u apsolutnom iznosu i izražava se u kunama.</w:t>
      </w:r>
    </w:p>
    <w:p w14:paraId="13CA6C73" w14:textId="77777777" w:rsidR="00FB098D" w:rsidRPr="00272805" w:rsidRDefault="00FB098D" w:rsidP="00FB098D">
      <w:pPr>
        <w:spacing w:after="0" w:line="256" w:lineRule="auto"/>
        <w:jc w:val="both"/>
        <w:rPr>
          <w:rFonts w:ascii="Arial" w:hAnsi="Arial"/>
          <w:iCs/>
        </w:rPr>
      </w:pPr>
      <w:r w:rsidRPr="00272805">
        <w:rPr>
          <w:rFonts w:ascii="Arial" w:hAnsi="Arial"/>
          <w:iCs/>
        </w:rPr>
        <w:t xml:space="preserve">            </w:t>
      </w:r>
      <w:r w:rsidRPr="00B65550">
        <w:rPr>
          <w:rFonts w:ascii="Arial" w:hAnsi="Arial"/>
          <w:iCs/>
          <w:u w:val="single"/>
        </w:rPr>
        <w:t>U cijenu ponude bez PDV-a moraju biti uračunati svi troškovi i popusti</w:t>
      </w:r>
      <w:r w:rsidRPr="00272805">
        <w:rPr>
          <w:rFonts w:ascii="Arial" w:hAnsi="Arial"/>
          <w:iCs/>
        </w:rPr>
        <w:t xml:space="preserve">. </w:t>
      </w:r>
    </w:p>
    <w:p w14:paraId="57AF2110" w14:textId="77777777" w:rsidR="00FB098D" w:rsidRPr="00B65550" w:rsidRDefault="00FB098D" w:rsidP="00FB098D">
      <w:pPr>
        <w:spacing w:after="0" w:line="256" w:lineRule="auto"/>
        <w:jc w:val="both"/>
        <w:rPr>
          <w:rFonts w:ascii="Arial" w:hAnsi="Arial"/>
          <w:iCs/>
          <w:u w:val="single"/>
        </w:rPr>
      </w:pPr>
      <w:r w:rsidRPr="00272805">
        <w:rPr>
          <w:rFonts w:ascii="Arial" w:hAnsi="Arial"/>
          <w:iCs/>
        </w:rPr>
        <w:t xml:space="preserve">            </w:t>
      </w:r>
      <w:r w:rsidRPr="00B65550">
        <w:rPr>
          <w:rFonts w:ascii="Arial" w:hAnsi="Arial"/>
          <w:iCs/>
          <w:u w:val="single"/>
        </w:rPr>
        <w:t>Cijena ponude je nepromjenjiva za vrijeme trajanja ugovora.</w:t>
      </w:r>
    </w:p>
    <w:p w14:paraId="74943FDF" w14:textId="77777777" w:rsidR="00FB098D" w:rsidRPr="00272805" w:rsidRDefault="00FB098D" w:rsidP="00FB098D">
      <w:pPr>
        <w:widowControl w:val="0"/>
        <w:overflowPunct w:val="0"/>
        <w:autoSpaceDE w:val="0"/>
        <w:autoSpaceDN w:val="0"/>
        <w:adjustRightInd w:val="0"/>
        <w:spacing w:after="0" w:line="240" w:lineRule="auto"/>
        <w:ind w:left="720"/>
        <w:textAlignment w:val="baseline"/>
        <w:rPr>
          <w:rFonts w:ascii="Arial" w:eastAsia="Times New Roman" w:hAnsi="Arial" w:cs="Arial"/>
          <w:iCs/>
        </w:rPr>
      </w:pPr>
    </w:p>
    <w:p w14:paraId="76633EC7" w14:textId="77777777" w:rsidR="00FB098D" w:rsidRPr="00272805" w:rsidRDefault="00FB098D" w:rsidP="00FB098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586C405E" w14:textId="77777777" w:rsidR="00FB098D" w:rsidRPr="00272805" w:rsidRDefault="00FB098D" w:rsidP="00FB098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b/>
          <w:iCs/>
        </w:rPr>
        <w:t>Rok izvršenja</w:t>
      </w:r>
      <w:r w:rsidRPr="00272805">
        <w:rPr>
          <w:rFonts w:ascii="Arial" w:eastAsia="Times New Roman" w:hAnsi="Arial" w:cs="Arial"/>
          <w:b/>
          <w:iCs/>
        </w:rPr>
        <w:t>:</w:t>
      </w:r>
    </w:p>
    <w:p w14:paraId="4BEE3B87" w14:textId="4FF9061D" w:rsidR="00FB098D" w:rsidRPr="00272805" w:rsidRDefault="001B481D" w:rsidP="00FB098D">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12 (dvanaest) mjeseci</w:t>
      </w:r>
    </w:p>
    <w:p w14:paraId="0D6E7AAB" w14:textId="77777777" w:rsidR="00FB098D" w:rsidRPr="00272805" w:rsidRDefault="00FB098D" w:rsidP="00FB098D">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6264B6AE" w14:textId="77777777" w:rsidR="00FB098D" w:rsidRPr="00272805" w:rsidRDefault="00FB098D" w:rsidP="00FB098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4CC112C4"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Marijana Kirevski, </w:t>
      </w:r>
      <w:hyperlink r:id="rId12" w:history="1">
        <w:r w:rsidRPr="00272805">
          <w:rPr>
            <w:rFonts w:ascii="Arial" w:eastAsia="Times New Roman" w:hAnsi="Arial" w:cs="Arial"/>
            <w:iCs/>
          </w:rPr>
          <w:t>marijana.kirevski@split.hr</w:t>
        </w:r>
      </w:hyperlink>
      <w:r w:rsidRPr="00272805">
        <w:rPr>
          <w:rFonts w:ascii="Arial" w:eastAsia="Times New Roman" w:hAnsi="Arial" w:cs="Arial"/>
          <w:iCs/>
        </w:rPr>
        <w:t>, 021/310-056.</w:t>
      </w:r>
    </w:p>
    <w:p w14:paraId="25F9D613" w14:textId="77777777" w:rsidR="00FB098D" w:rsidRDefault="00FB098D" w:rsidP="00FB098D">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3" w:history="1">
        <w:r w:rsidRPr="00272805">
          <w:rPr>
            <w:rFonts w:ascii="Arial" w:eastAsia="Times New Roman" w:hAnsi="Arial" w:cs="Arial"/>
            <w:iCs/>
          </w:rPr>
          <w:t>katarinanatasa.mercep@split.hr</w:t>
        </w:r>
      </w:hyperlink>
      <w:r w:rsidRPr="00272805">
        <w:rPr>
          <w:rFonts w:ascii="Arial" w:eastAsia="Times New Roman" w:hAnsi="Arial" w:cs="Arial"/>
          <w:iCs/>
        </w:rPr>
        <w:t>, 021/310-023.</w:t>
      </w:r>
    </w:p>
    <w:p w14:paraId="322D0070" w14:textId="77777777" w:rsidR="001B481D" w:rsidRDefault="00FB098D" w:rsidP="00FB098D">
      <w:pPr>
        <w:overflowPunct w:val="0"/>
        <w:autoSpaceDE w:val="0"/>
        <w:autoSpaceDN w:val="0"/>
        <w:adjustRightInd w:val="0"/>
        <w:spacing w:after="0" w:line="240" w:lineRule="auto"/>
        <w:jc w:val="both"/>
        <w:textAlignment w:val="baseline"/>
        <w:rPr>
          <w:rFonts w:ascii="Arial" w:eastAsia="Times New Roman" w:hAnsi="Arial" w:cs="Arial"/>
          <w:iCs/>
          <w:u w:val="single"/>
        </w:rPr>
      </w:pPr>
      <w:r>
        <w:rPr>
          <w:rFonts w:ascii="Arial" w:eastAsia="Times New Roman" w:hAnsi="Arial" w:cs="Arial"/>
          <w:iCs/>
        </w:rPr>
        <w:t xml:space="preserve">            </w:t>
      </w:r>
      <w:r w:rsidRPr="00307061">
        <w:rPr>
          <w:rFonts w:ascii="Arial" w:eastAsia="Times New Roman" w:hAnsi="Arial" w:cs="Arial"/>
          <w:iCs/>
          <w:u w:val="single"/>
        </w:rPr>
        <w:t>Kontakt osoba za pitanj</w:t>
      </w:r>
      <w:r>
        <w:rPr>
          <w:rFonts w:ascii="Arial" w:eastAsia="Times New Roman" w:hAnsi="Arial" w:cs="Arial"/>
          <w:iCs/>
          <w:u w:val="single"/>
        </w:rPr>
        <w:t>a oko troškovnika</w:t>
      </w:r>
      <w:r w:rsidR="001B481D">
        <w:rPr>
          <w:rFonts w:ascii="Arial" w:eastAsia="Times New Roman" w:hAnsi="Arial" w:cs="Arial"/>
          <w:iCs/>
          <w:u w:val="single"/>
        </w:rPr>
        <w:t xml:space="preserve"> i specifikacije usluge: Ana Dorić</w:t>
      </w:r>
      <w:r w:rsidRPr="00307061">
        <w:rPr>
          <w:rFonts w:ascii="Arial" w:eastAsia="Times New Roman" w:hAnsi="Arial" w:cs="Arial"/>
          <w:iCs/>
          <w:u w:val="single"/>
        </w:rPr>
        <w:t xml:space="preserve">, </w:t>
      </w:r>
      <w:r>
        <w:rPr>
          <w:rFonts w:ascii="Arial" w:eastAsia="Times New Roman" w:hAnsi="Arial" w:cs="Arial"/>
          <w:iCs/>
          <w:u w:val="single"/>
        </w:rPr>
        <w:t>021/310-</w:t>
      </w:r>
    </w:p>
    <w:p w14:paraId="7C966DD1" w14:textId="19152E4F" w:rsidR="00FB098D" w:rsidRPr="00307061" w:rsidRDefault="001B481D" w:rsidP="00FB098D">
      <w:pPr>
        <w:overflowPunct w:val="0"/>
        <w:autoSpaceDE w:val="0"/>
        <w:autoSpaceDN w:val="0"/>
        <w:adjustRightInd w:val="0"/>
        <w:spacing w:after="0" w:line="240" w:lineRule="auto"/>
        <w:jc w:val="both"/>
        <w:textAlignment w:val="baseline"/>
        <w:rPr>
          <w:rFonts w:ascii="Arial" w:eastAsia="Times New Roman" w:hAnsi="Arial" w:cs="Arial"/>
          <w:iCs/>
          <w:u w:val="single"/>
        </w:rPr>
      </w:pPr>
      <w:r w:rsidRPr="001B481D">
        <w:rPr>
          <w:rFonts w:ascii="Arial" w:eastAsia="Times New Roman" w:hAnsi="Arial" w:cs="Arial"/>
          <w:iCs/>
        </w:rPr>
        <w:t xml:space="preserve">            </w:t>
      </w:r>
      <w:r w:rsidR="007377E0">
        <w:rPr>
          <w:rFonts w:ascii="Arial" w:eastAsia="Times New Roman" w:hAnsi="Arial" w:cs="Arial"/>
          <w:iCs/>
          <w:u w:val="single"/>
        </w:rPr>
        <w:t>487</w:t>
      </w:r>
      <w:r w:rsidR="00FB098D" w:rsidRPr="00307061">
        <w:rPr>
          <w:rFonts w:ascii="Arial" w:eastAsia="Times New Roman" w:hAnsi="Arial" w:cs="Arial"/>
          <w:iCs/>
          <w:u w:val="single"/>
        </w:rPr>
        <w:t>.</w:t>
      </w:r>
    </w:p>
    <w:p w14:paraId="31FFDFBD" w14:textId="77777777" w:rsidR="00FB098D" w:rsidRPr="00272805" w:rsidRDefault="00FB098D" w:rsidP="00FB098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40373665" w14:textId="77777777" w:rsidR="00FB098D" w:rsidRPr="00272805" w:rsidRDefault="00FB098D" w:rsidP="00FB098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Pr>
          <w:rFonts w:ascii="Arial" w:eastAsia="Times New Roman" w:hAnsi="Arial" w:cs="Arial"/>
          <w:iCs/>
        </w:rPr>
        <w:t>11. ožujka 2019</w:t>
      </w:r>
      <w:r w:rsidRPr="00272805">
        <w:rPr>
          <w:rFonts w:ascii="Arial" w:eastAsia="Times New Roman" w:hAnsi="Arial" w:cs="Arial"/>
          <w:iCs/>
        </w:rPr>
        <w:t>. godine</w:t>
      </w:r>
    </w:p>
    <w:p w14:paraId="212E8747" w14:textId="77777777" w:rsidR="00FB098D" w:rsidRPr="00272805" w:rsidRDefault="00FB098D" w:rsidP="00FB098D">
      <w:pPr>
        <w:widowControl w:val="0"/>
        <w:adjustRightInd w:val="0"/>
        <w:spacing w:after="0" w:line="360" w:lineRule="atLeast"/>
        <w:jc w:val="both"/>
        <w:textAlignment w:val="baseline"/>
        <w:rPr>
          <w:rFonts w:ascii="Arial" w:eastAsia="Times New Roman" w:hAnsi="Arial" w:cs="Arial"/>
          <w:iCs/>
        </w:rPr>
      </w:pPr>
    </w:p>
    <w:p w14:paraId="11086651" w14:textId="77777777" w:rsidR="00FB098D" w:rsidRDefault="00FB098D" w:rsidP="00FB098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Vrsta, sredstvo i uvjeti jamstva: </w:t>
      </w:r>
    </w:p>
    <w:p w14:paraId="0A49FBC2" w14:textId="77777777" w:rsidR="00FB098D" w:rsidRDefault="00FB098D" w:rsidP="00FB098D">
      <w:pPr>
        <w:pStyle w:val="ListParagraph"/>
        <w:widowControl w:val="0"/>
        <w:overflowPunct w:val="0"/>
        <w:autoSpaceDE w:val="0"/>
        <w:autoSpaceDN w:val="0"/>
        <w:adjustRightInd w:val="0"/>
        <w:spacing w:after="0" w:line="240" w:lineRule="auto"/>
        <w:ind w:left="0"/>
        <w:jc w:val="both"/>
        <w:textAlignment w:val="baseline"/>
        <w:rPr>
          <w:rFonts w:ascii="Arial" w:eastAsia="Times New Roman" w:hAnsi="Arial" w:cs="Arial"/>
          <w:iCs/>
        </w:rPr>
      </w:pPr>
      <w:r>
        <w:rPr>
          <w:rFonts w:ascii="Arial" w:eastAsia="Times New Roman" w:hAnsi="Arial" w:cs="Arial"/>
          <w:iCs/>
        </w:rPr>
        <w:t xml:space="preserve">            Ne traži se.</w:t>
      </w:r>
    </w:p>
    <w:p w14:paraId="534BFC25" w14:textId="77777777" w:rsidR="00FB098D" w:rsidRPr="00272805" w:rsidRDefault="00FB098D" w:rsidP="00FB098D">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2514F9E6" w14:textId="77777777" w:rsidR="00FB098D" w:rsidRPr="00272805" w:rsidRDefault="00FB098D" w:rsidP="00FB098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30C3B9F5" w14:textId="77777777" w:rsidR="00FB098D" w:rsidRPr="00272805" w:rsidRDefault="00FB098D" w:rsidP="00FB098D">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5FC1B7D4" w14:textId="77777777" w:rsidR="00FB098D" w:rsidRPr="00917BBD" w:rsidRDefault="00FB098D" w:rsidP="00FB098D">
      <w:pPr>
        <w:tabs>
          <w:tab w:val="num" w:pos="900"/>
        </w:tabs>
        <w:overflowPunct w:val="0"/>
        <w:autoSpaceDE w:val="0"/>
        <w:autoSpaceDN w:val="0"/>
        <w:adjustRightInd w:val="0"/>
        <w:spacing w:after="0" w:line="240" w:lineRule="auto"/>
        <w:jc w:val="both"/>
        <w:textAlignment w:val="baseline"/>
        <w:rPr>
          <w:rFonts w:ascii="Arial" w:eastAsia="Times New Roman" w:hAnsi="Arial" w:cs="Arial"/>
          <w:iCs/>
          <w:u w:val="single"/>
        </w:rPr>
      </w:pPr>
      <w:r w:rsidRPr="00272805">
        <w:rPr>
          <w:rFonts w:ascii="Arial" w:eastAsia="Times New Roman" w:hAnsi="Arial" w:cs="Arial"/>
          <w:iCs/>
        </w:rPr>
        <w:t xml:space="preserve">            </w:t>
      </w:r>
      <w:r w:rsidRPr="00917BBD">
        <w:rPr>
          <w:rFonts w:ascii="Arial" w:eastAsia="Times New Roman" w:hAnsi="Arial" w:cs="Arial"/>
          <w:iCs/>
          <w:u w:val="single"/>
        </w:rPr>
        <w:t>Ponuda se uvezuje jamstvenikom na način da se onemogući naknadno vađenje ili</w:t>
      </w:r>
    </w:p>
    <w:p w14:paraId="25B63954" w14:textId="77777777" w:rsidR="00FB098D" w:rsidRPr="00917BBD" w:rsidRDefault="00FB098D" w:rsidP="00FB098D">
      <w:pPr>
        <w:tabs>
          <w:tab w:val="num" w:pos="900"/>
        </w:tabs>
        <w:overflowPunct w:val="0"/>
        <w:autoSpaceDE w:val="0"/>
        <w:autoSpaceDN w:val="0"/>
        <w:adjustRightInd w:val="0"/>
        <w:spacing w:after="0" w:line="240" w:lineRule="auto"/>
        <w:jc w:val="both"/>
        <w:textAlignment w:val="baseline"/>
        <w:rPr>
          <w:rFonts w:ascii="Arial" w:eastAsia="Times New Roman" w:hAnsi="Arial" w:cs="Arial"/>
          <w:iCs/>
          <w:u w:val="single"/>
        </w:rPr>
      </w:pPr>
      <w:r>
        <w:rPr>
          <w:rFonts w:ascii="Arial" w:eastAsia="Times New Roman" w:hAnsi="Arial" w:cs="Arial"/>
          <w:iCs/>
        </w:rPr>
        <w:t xml:space="preserve">           </w:t>
      </w:r>
      <w:r w:rsidRPr="00272805">
        <w:rPr>
          <w:rFonts w:ascii="Arial" w:eastAsia="Times New Roman" w:hAnsi="Arial" w:cs="Arial"/>
          <w:iCs/>
        </w:rPr>
        <w:t xml:space="preserve"> </w:t>
      </w:r>
      <w:r w:rsidRPr="00917BBD">
        <w:rPr>
          <w:rFonts w:ascii="Arial" w:eastAsia="Times New Roman" w:hAnsi="Arial" w:cs="Arial"/>
          <w:iCs/>
          <w:u w:val="single"/>
        </w:rPr>
        <w:t>umetanje listova.</w:t>
      </w:r>
    </w:p>
    <w:p w14:paraId="5AC201EA" w14:textId="77777777" w:rsidR="00FB098D" w:rsidRPr="003B3399" w:rsidRDefault="00FB098D" w:rsidP="00FB098D">
      <w:pPr>
        <w:tabs>
          <w:tab w:val="num" w:pos="900"/>
        </w:tabs>
        <w:overflowPunct w:val="0"/>
        <w:autoSpaceDE w:val="0"/>
        <w:autoSpaceDN w:val="0"/>
        <w:adjustRightInd w:val="0"/>
        <w:spacing w:after="0" w:line="240" w:lineRule="auto"/>
        <w:jc w:val="both"/>
        <w:textAlignment w:val="baseline"/>
        <w:rPr>
          <w:rFonts w:ascii="Arial" w:eastAsia="Times New Roman" w:hAnsi="Arial" w:cs="Arial"/>
          <w:iCs/>
          <w:u w:val="single"/>
        </w:rPr>
      </w:pPr>
      <w:r>
        <w:rPr>
          <w:rFonts w:ascii="Arial" w:eastAsia="Times New Roman" w:hAnsi="Arial" w:cs="Arial"/>
          <w:iCs/>
        </w:rPr>
        <w:t xml:space="preserve">          </w:t>
      </w:r>
      <w:r w:rsidRPr="00272805">
        <w:rPr>
          <w:rFonts w:ascii="Arial" w:eastAsia="Times New Roman" w:hAnsi="Arial" w:cs="Arial"/>
          <w:iCs/>
        </w:rPr>
        <w:t xml:space="preserve"> </w:t>
      </w:r>
      <w:r>
        <w:rPr>
          <w:rFonts w:ascii="Arial" w:eastAsia="Times New Roman" w:hAnsi="Arial" w:cs="Arial"/>
          <w:iCs/>
        </w:rPr>
        <w:t xml:space="preserve"> </w:t>
      </w:r>
      <w:r w:rsidRPr="003B3399">
        <w:rPr>
          <w:rFonts w:ascii="Arial" w:eastAsia="Times New Roman" w:hAnsi="Arial" w:cs="Arial"/>
          <w:u w:val="single"/>
          <w:lang w:eastAsia="hr-HR"/>
        </w:rPr>
        <w:t xml:space="preserve">Stranice ponude se označavaju brojem na način da je vidljiv redni </w:t>
      </w:r>
    </w:p>
    <w:p w14:paraId="5FD042E6" w14:textId="77777777" w:rsidR="00FB098D" w:rsidRPr="00272805" w:rsidRDefault="00FB098D" w:rsidP="00FB098D">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w:t>
      </w:r>
      <w:r w:rsidRPr="003B3399">
        <w:rPr>
          <w:rFonts w:ascii="Arial" w:eastAsia="Times New Roman" w:hAnsi="Arial" w:cs="Arial"/>
          <w:u w:val="single"/>
          <w:lang w:eastAsia="hr-HR"/>
        </w:rPr>
        <w:t>broj stranice i ukupan broj stranica ponude</w:t>
      </w:r>
      <w:r w:rsidRPr="00272805">
        <w:rPr>
          <w:rFonts w:ascii="Arial" w:eastAsia="Times New Roman" w:hAnsi="Arial" w:cs="Arial"/>
          <w:lang w:eastAsia="hr-HR"/>
        </w:rPr>
        <w:t>.</w:t>
      </w:r>
      <w:r w:rsidRPr="00272805">
        <w:rPr>
          <w:rFonts w:ascii="Arial" w:eastAsia="Times New Roman" w:hAnsi="Arial" w:cs="Arial"/>
          <w:iCs/>
        </w:rPr>
        <w:t xml:space="preserve"> Ponude se pišu neizbrisivom tintom.</w:t>
      </w:r>
    </w:p>
    <w:p w14:paraId="53A36A0A" w14:textId="77777777" w:rsidR="00FB098D" w:rsidRPr="00272805" w:rsidRDefault="00FB098D" w:rsidP="00FB098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3F27DE78" w14:textId="77777777" w:rsidR="00FB098D" w:rsidRPr="00272805" w:rsidRDefault="00FB098D" w:rsidP="00FB098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778E7D74" w14:textId="77777777" w:rsidR="00FB098D" w:rsidRPr="00272805" w:rsidRDefault="00FB098D" w:rsidP="00FB098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306FBF81" w14:textId="77777777" w:rsidR="00FB098D" w:rsidRPr="00272805" w:rsidRDefault="00FB098D" w:rsidP="00FB098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p>
    <w:p w14:paraId="4A129526" w14:textId="77777777" w:rsidR="00FB098D" w:rsidRPr="00272805" w:rsidRDefault="00FB098D" w:rsidP="00FB098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45F0B21D" w14:textId="77777777" w:rsidR="00FB098D" w:rsidRPr="00272805" w:rsidRDefault="00FB098D" w:rsidP="00FB098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3DEDDE2C" w14:textId="77777777" w:rsidR="00FB098D" w:rsidRPr="00272805" w:rsidRDefault="00FB098D" w:rsidP="00FB098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lastRenderedPageBreak/>
        <w:t>Uvjeti sposobnosti i odredbe koje se odnose na zajednicu gospodarskih</w:t>
      </w:r>
    </w:p>
    <w:p w14:paraId="69711D71" w14:textId="77777777" w:rsidR="00FB098D" w:rsidRPr="00272805" w:rsidRDefault="00FB098D" w:rsidP="00FB098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338361A0" w14:textId="77777777" w:rsidR="00FB098D" w:rsidRPr="00272805" w:rsidRDefault="00FB098D" w:rsidP="00FB098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52450E57" w14:textId="77777777" w:rsidR="00FB098D" w:rsidRPr="00272805" w:rsidRDefault="00FB098D" w:rsidP="00FB098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3E4409EE" w14:textId="77777777" w:rsidR="00FB098D" w:rsidRPr="00272805" w:rsidRDefault="00FB098D" w:rsidP="00FB098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533DBFA2" w14:textId="77777777" w:rsidR="00FB098D" w:rsidRPr="00272805" w:rsidRDefault="00FB098D" w:rsidP="00FB098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02ED9155" w14:textId="77777777" w:rsidR="00FB098D" w:rsidRPr="00272805" w:rsidRDefault="00FB098D" w:rsidP="00FB098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6EED176F" w14:textId="77777777" w:rsidR="00FB098D" w:rsidRPr="00272805" w:rsidRDefault="00FB098D" w:rsidP="00FB098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18A8E7F4" w14:textId="77777777" w:rsidR="00FB098D" w:rsidRPr="00272805" w:rsidRDefault="00FB098D" w:rsidP="00FB098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22D731F7" w14:textId="77777777" w:rsidR="00FB098D" w:rsidRPr="00272805" w:rsidRDefault="00FB098D" w:rsidP="00FB098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34A49EA8" w14:textId="77777777" w:rsidR="00FB098D" w:rsidRPr="00272805" w:rsidRDefault="00FB098D" w:rsidP="00FB098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2A676946" w14:textId="77777777" w:rsidR="00FB098D" w:rsidRPr="00272805" w:rsidRDefault="00FB098D" w:rsidP="00FB098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5C3E7EE4" w14:textId="77777777" w:rsidR="00FB098D" w:rsidRPr="00272805" w:rsidRDefault="00FB098D" w:rsidP="00FB098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6496D036" w14:textId="77777777" w:rsidR="00FB098D" w:rsidRPr="00272805" w:rsidRDefault="00FB098D" w:rsidP="00FB098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08BE8A3A" w14:textId="77777777" w:rsidR="00FB098D" w:rsidRPr="00272805" w:rsidRDefault="00FB098D" w:rsidP="00FB098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10C9880C" w14:textId="77777777" w:rsidR="00FB098D" w:rsidRPr="00272805" w:rsidRDefault="00FB098D" w:rsidP="00FB098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1E74F7F2" w14:textId="77777777" w:rsidR="00FB098D" w:rsidRPr="00272805" w:rsidRDefault="00FB098D" w:rsidP="00FB098D">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0858D29D" w14:textId="77777777" w:rsidR="00FB098D" w:rsidRPr="00272805" w:rsidRDefault="00FB098D" w:rsidP="00FB098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52948064" w14:textId="77777777" w:rsidR="00FB098D" w:rsidRDefault="00FB098D" w:rsidP="00FB098D">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r w:rsidRPr="00AF4DBC">
        <w:rPr>
          <w:rFonts w:ascii="Arial" w:eastAsia="Times New Roman" w:hAnsi="Arial" w:cs="Arial"/>
          <w:iCs/>
        </w:rPr>
        <w:t>Sukladno članku 12. stavak 2. Zakona o financijskom poslovanju i predstečajnoj</w:t>
      </w:r>
    </w:p>
    <w:p w14:paraId="260E4E60" w14:textId="77777777" w:rsidR="00FB098D" w:rsidRDefault="00FB098D" w:rsidP="00FB098D">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F4DBC">
        <w:rPr>
          <w:rFonts w:ascii="Arial" w:eastAsia="Times New Roman" w:hAnsi="Arial" w:cs="Arial"/>
          <w:iCs/>
        </w:rPr>
        <w:t xml:space="preserve"> nagodbi (NN 108/12, 144/12, 81/13, 112/13, 71/15, 78/15)</w:t>
      </w:r>
      <w:r>
        <w:rPr>
          <w:rFonts w:ascii="Arial" w:eastAsia="Times New Roman" w:hAnsi="Arial" w:cs="Arial"/>
          <w:iCs/>
        </w:rPr>
        <w:t xml:space="preserve"> Naručitelj će plaćanje</w:t>
      </w:r>
    </w:p>
    <w:p w14:paraId="0DE18EBF" w14:textId="77777777" w:rsidR="00FB098D" w:rsidRDefault="00FB098D" w:rsidP="00FB098D">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F4DBC">
        <w:rPr>
          <w:rFonts w:ascii="Arial" w:eastAsia="Times New Roman" w:hAnsi="Arial" w:cs="Arial"/>
          <w:iCs/>
        </w:rPr>
        <w:t xml:space="preserve">računa izvršiti </w:t>
      </w:r>
      <w:r w:rsidRPr="0050200D">
        <w:rPr>
          <w:rFonts w:ascii="Arial" w:eastAsia="Times New Roman" w:hAnsi="Arial" w:cs="Arial"/>
          <w:b/>
          <w:iCs/>
        </w:rPr>
        <w:t>u roku do 60 (šezdeset) dana</w:t>
      </w:r>
      <w:r w:rsidRPr="00AF4DBC">
        <w:rPr>
          <w:rFonts w:ascii="Arial" w:eastAsia="Times New Roman" w:hAnsi="Arial" w:cs="Arial"/>
          <w:iCs/>
        </w:rPr>
        <w:t xml:space="preserve"> od dana zaprimanja uredno ovjerenog </w:t>
      </w:r>
    </w:p>
    <w:p w14:paraId="212DEF02" w14:textId="77777777" w:rsidR="00FB098D" w:rsidRPr="00AF4DBC" w:rsidRDefault="00FB098D" w:rsidP="00FB098D">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F4DBC">
        <w:rPr>
          <w:rFonts w:ascii="Arial" w:eastAsia="Times New Roman" w:hAnsi="Arial" w:cs="Arial"/>
          <w:iCs/>
        </w:rPr>
        <w:t>računa na protokol Grada Splita.</w:t>
      </w:r>
    </w:p>
    <w:p w14:paraId="7A36ED59" w14:textId="77777777" w:rsidR="00FB098D" w:rsidRDefault="00FB098D" w:rsidP="00FB098D">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F4DBC">
        <w:rPr>
          <w:rFonts w:ascii="Arial" w:eastAsia="Times New Roman" w:hAnsi="Arial" w:cs="Arial"/>
          <w:iCs/>
        </w:rPr>
        <w:t>Ovaj rok Naručitelj navodi zbog složenih proced</w:t>
      </w:r>
      <w:r>
        <w:rPr>
          <w:rFonts w:ascii="Arial" w:eastAsia="Times New Roman" w:hAnsi="Arial" w:cs="Arial"/>
          <w:iCs/>
        </w:rPr>
        <w:t xml:space="preserve">ura ovjere zaprimljenih računa </w:t>
      </w:r>
    </w:p>
    <w:p w14:paraId="283C766E" w14:textId="77777777" w:rsidR="00FB098D" w:rsidRPr="00272805" w:rsidRDefault="00FB098D" w:rsidP="00FB098D">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F4DBC">
        <w:rPr>
          <w:rFonts w:ascii="Arial" w:eastAsia="Times New Roman" w:hAnsi="Arial" w:cs="Arial"/>
          <w:iCs/>
        </w:rPr>
        <w:t>kojima podliježe.</w:t>
      </w:r>
    </w:p>
    <w:p w14:paraId="3298209F" w14:textId="77777777" w:rsidR="00FB098D" w:rsidRPr="00272805" w:rsidRDefault="00FB098D" w:rsidP="00FB098D">
      <w:p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p>
    <w:p w14:paraId="11283241" w14:textId="77777777" w:rsidR="00FB098D" w:rsidRPr="00272805" w:rsidRDefault="00FB098D" w:rsidP="00FB098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4E1CADD2" w14:textId="77777777" w:rsidR="00FB098D" w:rsidRPr="00272805" w:rsidRDefault="00FB098D" w:rsidP="00FB098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Navod o podugovarateljima, ako ih ima:</w:t>
      </w:r>
      <w:r w:rsidRPr="00272805">
        <w:rPr>
          <w:rFonts w:ascii="Arial" w:eastAsia="Times New Roman" w:hAnsi="Arial" w:cs="Arial"/>
          <w:iCs/>
        </w:rPr>
        <w:t xml:space="preserve"> naziv, sjedište, OIB, broj računa, predmet,</w:t>
      </w:r>
    </w:p>
    <w:p w14:paraId="5E5D840A" w14:textId="77777777" w:rsidR="005458F3" w:rsidRDefault="00FB098D" w:rsidP="00053E4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3300B7DD" w14:textId="77777777" w:rsidR="005458F3" w:rsidRDefault="005458F3" w:rsidP="005458F3">
      <w:pPr>
        <w:widowControl w:val="0"/>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213E1EB8" w14:textId="5DAB0A48" w:rsidR="00053E4D" w:rsidRPr="005458F3" w:rsidRDefault="00053E4D" w:rsidP="005458F3">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5458F3">
        <w:rPr>
          <w:rFonts w:ascii="Arial" w:eastAsia="Times New Roman" w:hAnsi="Arial" w:cs="Arial"/>
          <w:b/>
          <w:iCs/>
        </w:rPr>
        <w:t>Izjave koje se prilažu</w:t>
      </w:r>
      <w:r w:rsidR="005458F3">
        <w:rPr>
          <w:rFonts w:ascii="Arial" w:eastAsia="Times New Roman" w:hAnsi="Arial" w:cs="Arial"/>
          <w:b/>
          <w:iCs/>
        </w:rPr>
        <w:t>:</w:t>
      </w:r>
    </w:p>
    <w:p w14:paraId="22B6B59A" w14:textId="77777777" w:rsidR="00FB098D" w:rsidRPr="00272805" w:rsidRDefault="00FB098D" w:rsidP="00FB098D">
      <w:pPr>
        <w:tabs>
          <w:tab w:val="num" w:pos="1260"/>
        </w:tabs>
        <w:overflowPunct w:val="0"/>
        <w:autoSpaceDE w:val="0"/>
        <w:autoSpaceDN w:val="0"/>
        <w:adjustRightInd w:val="0"/>
        <w:spacing w:after="0" w:line="240" w:lineRule="auto"/>
        <w:jc w:val="both"/>
        <w:textAlignment w:val="baseline"/>
        <w:rPr>
          <w:rFonts w:ascii="Arial" w:eastAsia="Times New Roman" w:hAnsi="Arial" w:cs="Arial"/>
          <w:lang w:eastAsia="hr-HR"/>
        </w:rPr>
      </w:pPr>
    </w:p>
    <w:p w14:paraId="74237C82" w14:textId="05B66578" w:rsidR="00053E4D" w:rsidRDefault="00053E4D" w:rsidP="00053E4D">
      <w:pPr>
        <w:widowControl w:val="0"/>
        <w:numPr>
          <w:ilvl w:val="2"/>
          <w:numId w:val="12"/>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sidRPr="000361E9">
        <w:rPr>
          <w:rFonts w:ascii="Arial" w:eastAsia="Times New Roman" w:hAnsi="Arial" w:cs="Arial"/>
          <w:lang w:eastAsia="hr-HR"/>
        </w:rPr>
        <w:t>Izjava Ponuditelja da je u cijelosti proučio Poziv za do</w:t>
      </w:r>
      <w:r>
        <w:rPr>
          <w:rFonts w:ascii="Arial" w:eastAsia="Times New Roman" w:hAnsi="Arial" w:cs="Arial"/>
          <w:lang w:eastAsia="hr-HR"/>
        </w:rPr>
        <w:t>stavu ponuda</w:t>
      </w:r>
      <w:r w:rsidRPr="000361E9">
        <w:rPr>
          <w:rFonts w:ascii="Arial" w:eastAsia="Times New Roman" w:hAnsi="Arial" w:cs="Arial"/>
          <w:lang w:eastAsia="hr-HR"/>
        </w:rPr>
        <w:t>,</w:t>
      </w:r>
      <w:r>
        <w:rPr>
          <w:rFonts w:ascii="Arial" w:eastAsia="Times New Roman" w:hAnsi="Arial" w:cs="Arial"/>
          <w:lang w:eastAsia="hr-HR"/>
        </w:rPr>
        <w:t xml:space="preserve"> specifikaciju predmeta nabave i troškovnik,</w:t>
      </w:r>
      <w:r w:rsidRPr="000361E9">
        <w:rPr>
          <w:rFonts w:ascii="Arial" w:eastAsia="Times New Roman" w:hAnsi="Arial" w:cs="Arial"/>
          <w:lang w:eastAsia="hr-HR"/>
        </w:rPr>
        <w:t xml:space="preserve"> te da se uslugu obvezuje izvršiti u cijelosti prema istima</w:t>
      </w:r>
      <w:r w:rsidRPr="00A35062">
        <w:rPr>
          <w:rFonts w:ascii="Arial" w:eastAsia="Times New Roman" w:hAnsi="Arial" w:cs="Arial"/>
          <w:lang w:eastAsia="hr-HR"/>
        </w:rPr>
        <w:t>.</w:t>
      </w:r>
    </w:p>
    <w:p w14:paraId="2B473EBB" w14:textId="1C99CAC9" w:rsidR="00053E4D" w:rsidRDefault="00053E4D" w:rsidP="005458F3">
      <w:pPr>
        <w:widowControl w:val="0"/>
        <w:numPr>
          <w:ilvl w:val="2"/>
          <w:numId w:val="12"/>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Pr>
          <w:rFonts w:ascii="Arial" w:eastAsia="Times New Roman" w:hAnsi="Arial" w:cs="Arial"/>
          <w:lang w:eastAsia="hr-HR"/>
        </w:rPr>
        <w:t>I</w:t>
      </w:r>
      <w:r w:rsidRPr="000A1BB5">
        <w:rPr>
          <w:rFonts w:ascii="Arial" w:eastAsia="Times New Roman" w:hAnsi="Arial" w:cs="Arial"/>
          <w:lang w:eastAsia="hr-HR"/>
        </w:rPr>
        <w:t>zjava Ponuditelja da raspolaže s</w:t>
      </w:r>
      <w:r w:rsidR="005458F3">
        <w:rPr>
          <w:rFonts w:ascii="Arial" w:eastAsia="Times New Roman" w:hAnsi="Arial" w:cs="Arial"/>
          <w:lang w:eastAsia="hr-HR"/>
        </w:rPr>
        <w:t>a potrebnim osobama/stručnjacima za izvršenje ovog predmeta nabave.</w:t>
      </w:r>
      <w:r w:rsidRPr="000A1BB5">
        <w:rPr>
          <w:rFonts w:ascii="Arial" w:eastAsia="Times New Roman" w:hAnsi="Arial" w:cs="Arial"/>
          <w:lang w:eastAsia="hr-HR"/>
        </w:rPr>
        <w:t xml:space="preserve"> </w:t>
      </w:r>
    </w:p>
    <w:p w14:paraId="673E5C41" w14:textId="77777777" w:rsidR="00053E4D" w:rsidRPr="00A9247A" w:rsidRDefault="00053E4D" w:rsidP="00053E4D">
      <w:pPr>
        <w:widowControl w:val="0"/>
        <w:numPr>
          <w:ilvl w:val="2"/>
          <w:numId w:val="12"/>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Pr>
          <w:rFonts w:ascii="Arial" w:eastAsia="Times New Roman" w:hAnsi="Arial" w:cs="Arial"/>
          <w:lang w:eastAsia="hr-HR"/>
        </w:rPr>
        <w:t xml:space="preserve">Izjava ponuditelja da se obvezuje ugovoreni </w:t>
      </w:r>
      <w:r w:rsidRPr="00A9247A">
        <w:rPr>
          <w:rFonts w:ascii="Arial" w:eastAsia="Times New Roman" w:hAnsi="Arial" w:cs="Arial"/>
          <w:lang w:eastAsia="hr-HR"/>
        </w:rPr>
        <w:t>posao  izvesti savjesno, stručno i kvalitetno u skladu s odredbama važe</w:t>
      </w:r>
      <w:r>
        <w:rPr>
          <w:rFonts w:ascii="Arial" w:eastAsia="Times New Roman" w:hAnsi="Arial" w:cs="Arial"/>
          <w:lang w:eastAsia="hr-HR"/>
        </w:rPr>
        <w:t>ćih propisa za ovu vrstu usluge</w:t>
      </w:r>
      <w:r w:rsidRPr="00A9247A">
        <w:rPr>
          <w:rFonts w:ascii="Arial" w:eastAsia="Times New Roman" w:hAnsi="Arial" w:cs="Arial"/>
          <w:lang w:eastAsia="hr-HR"/>
        </w:rPr>
        <w:t>, tehničkim propisima i pravilima struke, te prilikom toga provjeriti ispravnost i funkcionalnost sustava.</w:t>
      </w:r>
    </w:p>
    <w:p w14:paraId="56618DBD" w14:textId="77777777" w:rsidR="00FB098D" w:rsidRPr="00272805" w:rsidRDefault="00FB098D" w:rsidP="00FB098D">
      <w:pPr>
        <w:overflowPunct w:val="0"/>
        <w:autoSpaceDE w:val="0"/>
        <w:autoSpaceDN w:val="0"/>
        <w:adjustRightInd w:val="0"/>
        <w:spacing w:after="0" w:line="240" w:lineRule="auto"/>
        <w:jc w:val="both"/>
        <w:textAlignment w:val="baseline"/>
        <w:rPr>
          <w:rFonts w:ascii="Arial" w:eastAsia="Times New Roman" w:hAnsi="Arial" w:cs="Arial"/>
          <w:iCs/>
        </w:rPr>
      </w:pPr>
    </w:p>
    <w:p w14:paraId="77877FB9" w14:textId="77777777" w:rsidR="00FB098D" w:rsidRPr="00272805" w:rsidRDefault="00FB098D" w:rsidP="00FB098D">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243BC3E9" w14:textId="77777777" w:rsidR="00FB098D" w:rsidRPr="00272805" w:rsidRDefault="00FB098D" w:rsidP="00FB098D">
      <w:pPr>
        <w:widowControl w:val="0"/>
        <w:adjustRightInd w:val="0"/>
        <w:spacing w:after="0" w:line="240" w:lineRule="auto"/>
        <w:jc w:val="both"/>
        <w:textAlignment w:val="baseline"/>
        <w:rPr>
          <w:rFonts w:ascii="Arial" w:eastAsia="Times New Roman" w:hAnsi="Arial" w:cs="Arial"/>
          <w:lang w:eastAsia="hr-HR"/>
        </w:rPr>
      </w:pPr>
    </w:p>
    <w:p w14:paraId="23D7841C" w14:textId="77777777" w:rsidR="00FB098D" w:rsidRDefault="00FB098D" w:rsidP="00FB098D">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1DF3DE12" w14:textId="4A6A563D" w:rsidR="00FB098D" w:rsidRDefault="00410A1E" w:rsidP="00FB098D">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Pr>
          <w:rFonts w:ascii="Arial" w:eastAsia="Times New Roman" w:hAnsi="Arial" w:cs="Arial"/>
          <w:lang w:eastAsia="hr-HR"/>
        </w:rPr>
        <w:t xml:space="preserve">specifikacija s </w:t>
      </w:r>
      <w:r w:rsidR="00FB098D" w:rsidRPr="005D1F94">
        <w:rPr>
          <w:rFonts w:ascii="Arial" w:eastAsia="Times New Roman" w:hAnsi="Arial" w:cs="Arial"/>
          <w:lang w:eastAsia="hr-HR"/>
        </w:rPr>
        <w:t>troškovnik</w:t>
      </w:r>
      <w:r>
        <w:rPr>
          <w:rFonts w:ascii="Arial" w:eastAsia="Times New Roman" w:hAnsi="Arial" w:cs="Arial"/>
          <w:lang w:eastAsia="hr-HR"/>
        </w:rPr>
        <w:t>om</w:t>
      </w:r>
    </w:p>
    <w:p w14:paraId="2F9B1F59" w14:textId="77777777" w:rsidR="00FB098D" w:rsidRPr="00343A3D" w:rsidRDefault="00FB098D" w:rsidP="00FB098D">
      <w:pPr>
        <w:widowControl w:val="0"/>
        <w:adjustRightInd w:val="0"/>
        <w:spacing w:after="0" w:line="240" w:lineRule="auto"/>
        <w:ind w:left="900"/>
        <w:jc w:val="both"/>
        <w:textAlignment w:val="baseline"/>
        <w:rPr>
          <w:rFonts w:ascii="Arial" w:eastAsia="Times New Roman" w:hAnsi="Arial" w:cs="Arial"/>
          <w:lang w:eastAsia="hr-HR"/>
        </w:rPr>
      </w:pPr>
    </w:p>
    <w:p w14:paraId="6D0E65C2" w14:textId="77777777" w:rsidR="00FB098D" w:rsidRPr="005D1F94" w:rsidRDefault="00FB098D" w:rsidP="00FB098D">
      <w:pPr>
        <w:widowControl w:val="0"/>
        <w:adjustRightInd w:val="0"/>
        <w:spacing w:after="0" w:line="240" w:lineRule="auto"/>
        <w:ind w:left="1080"/>
        <w:jc w:val="both"/>
        <w:textAlignment w:val="baseline"/>
        <w:rPr>
          <w:rFonts w:ascii="Arial" w:eastAsia="Times New Roman" w:hAnsi="Arial" w:cs="Arial"/>
          <w:lang w:eastAsia="hr-HR"/>
        </w:rPr>
      </w:pPr>
    </w:p>
    <w:p w14:paraId="5C62A7CE" w14:textId="77777777" w:rsidR="00FB098D" w:rsidRDefault="00FB098D" w:rsidP="00FB098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FCC6C11" w14:textId="77777777" w:rsidR="00FB098D" w:rsidRDefault="00FB098D" w:rsidP="00FB098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BF4D8C5" w14:textId="77777777" w:rsidR="00FB098D" w:rsidRDefault="00FB098D" w:rsidP="00FB098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3D21C06C" w14:textId="4570375F" w:rsidR="001D2811" w:rsidRDefault="001D2811" w:rsidP="00FB098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E3AEBAD" w14:textId="77777777" w:rsidR="001D2811" w:rsidRDefault="001D2811" w:rsidP="00FB098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A564E57" w14:textId="77777777" w:rsidR="001D2811" w:rsidRDefault="001D2811" w:rsidP="00FB098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bookmarkStart w:id="4" w:name="_GoBack"/>
      <w:bookmarkEnd w:id="4"/>
    </w:p>
    <w:p w14:paraId="2B2CFE98" w14:textId="77777777" w:rsidR="00FB098D" w:rsidRPr="00272805" w:rsidRDefault="00FB098D" w:rsidP="00FB098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82FDEF6"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t>I PONUDBENI LIST</w:t>
      </w:r>
      <w:r w:rsidRPr="00272805">
        <w:rPr>
          <w:rFonts w:ascii="Arial" w:eastAsia="Times New Roman" w:hAnsi="Arial" w:cs="Arial"/>
          <w:lang w:eastAsia="hr-HR"/>
        </w:rPr>
        <w:t xml:space="preserve">  </w:t>
      </w:r>
      <w:r w:rsidRPr="00AF244D">
        <w:rPr>
          <w:rFonts w:ascii="Arial" w:eastAsia="Times New Roman" w:hAnsi="Arial" w:cs="Arial"/>
          <w:u w:val="single"/>
          <w:lang w:eastAsia="hr-HR"/>
        </w:rPr>
        <w:t>nakon što smo proučili zadane uvjete i s njima smo suglasni</w:t>
      </w:r>
    </w:p>
    <w:p w14:paraId="5F898A16"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3A835E9C"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5CD160BC"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6778F2DF"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Pr>
          <w:rFonts w:ascii="Arial" w:eastAsia="Times New Roman" w:hAnsi="Arial" w:cs="Arial"/>
          <w:lang w:eastAsia="hr-HR"/>
        </w:rPr>
        <w:t>Ponuditelj u sustavu PDV-a</w:t>
      </w:r>
      <w:r w:rsidRPr="00272805">
        <w:rPr>
          <w:rFonts w:ascii="Arial" w:eastAsia="Times New Roman" w:hAnsi="Arial" w:cs="Arial"/>
          <w:lang w:eastAsia="hr-HR"/>
        </w:rPr>
        <w:t>:   DA  NE  (zaokružiti)</w:t>
      </w:r>
    </w:p>
    <w:p w14:paraId="260A4867"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738866C4"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52DB54C1"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434F4B27" w14:textId="77777777" w:rsidR="00FB098D" w:rsidRPr="00272805" w:rsidRDefault="00FB098D" w:rsidP="00FB098D">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Tel/Mob:</w:t>
      </w:r>
    </w:p>
    <w:p w14:paraId="5402E53E" w14:textId="77777777" w:rsidR="00FB098D"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Fax:</w:t>
      </w:r>
    </w:p>
    <w:p w14:paraId="0E215FB5" w14:textId="77777777" w:rsidR="00FB098D"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161509C"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D5E50CD" w14:textId="77777777" w:rsidR="00FB098D" w:rsidRDefault="00FB098D" w:rsidP="00FB098D">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264ECA66" w14:textId="77777777" w:rsidR="00FB098D" w:rsidRDefault="00FB098D" w:rsidP="00FB098D">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p>
    <w:p w14:paraId="37B783B2" w14:textId="77777777" w:rsidR="00FB098D" w:rsidRDefault="00FB098D" w:rsidP="00FB098D">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p>
    <w:p w14:paraId="164418EF" w14:textId="77777777" w:rsidR="00FB098D" w:rsidRPr="00272805" w:rsidRDefault="00FB098D" w:rsidP="00FB098D">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4D7D576C" w14:textId="77777777" w:rsidR="00FB098D" w:rsidRPr="00272805" w:rsidRDefault="00FB098D" w:rsidP="00FB098D">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5C8FB8D4" w14:textId="77777777" w:rsidR="00FB098D" w:rsidRPr="00272805" w:rsidRDefault="00FB098D" w:rsidP="00FB098D">
      <w:pPr>
        <w:tabs>
          <w:tab w:val="num" w:pos="72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10B27AC1" w14:textId="1933FFDC" w:rsidR="00FB098D" w:rsidRPr="00404A88" w:rsidRDefault="00FB098D" w:rsidP="00FB098D">
      <w:pPr>
        <w:widowControl w:val="0"/>
        <w:autoSpaceDE w:val="0"/>
        <w:autoSpaceDN w:val="0"/>
        <w:adjustRightInd w:val="0"/>
        <w:spacing w:after="0" w:line="240" w:lineRule="auto"/>
        <w:ind w:left="117" w:right="111"/>
        <w:jc w:val="both"/>
        <w:textAlignment w:val="baseline"/>
        <w:rPr>
          <w:rFonts w:ascii="Arial" w:eastAsia="Times New Roman" w:hAnsi="Arial" w:cs="Arial"/>
          <w:b/>
          <w:lang w:eastAsia="hr-HR"/>
        </w:rPr>
      </w:pPr>
      <w:r>
        <w:rPr>
          <w:rFonts w:ascii="Arial" w:eastAsia="Times New Roman" w:hAnsi="Arial" w:cs="Arial"/>
          <w:lang w:eastAsia="hr-HR"/>
        </w:rPr>
        <w:t xml:space="preserve">   PREDMET: </w:t>
      </w:r>
      <w:r w:rsidR="00832ABF" w:rsidRPr="00832ABF">
        <w:rPr>
          <w:rFonts w:ascii="Arial" w:eastAsia="Times New Roman" w:hAnsi="Arial" w:cs="Arial"/>
          <w:b/>
          <w:lang w:eastAsia="hr-HR"/>
        </w:rPr>
        <w:t xml:space="preserve">Usluga tehničke podrške i održavanje sustava eGOP </w:t>
      </w:r>
    </w:p>
    <w:p w14:paraId="2A1BFA82" w14:textId="77777777" w:rsidR="00FB098D" w:rsidRPr="00272805" w:rsidRDefault="00FB098D" w:rsidP="00FB098D">
      <w:pPr>
        <w:tabs>
          <w:tab w:val="num" w:pos="720"/>
        </w:tabs>
        <w:overflowPunct w:val="0"/>
        <w:autoSpaceDE w:val="0"/>
        <w:autoSpaceDN w:val="0"/>
        <w:adjustRightInd w:val="0"/>
        <w:spacing w:after="0" w:line="240" w:lineRule="auto"/>
        <w:jc w:val="both"/>
        <w:textAlignment w:val="baseline"/>
        <w:rPr>
          <w:rFonts w:ascii="Arial" w:eastAsia="Times New Roman" w:hAnsi="Arial" w:cs="Arial"/>
          <w:b/>
          <w:iCs/>
        </w:rPr>
      </w:pPr>
    </w:p>
    <w:p w14:paraId="0E661024" w14:textId="77777777" w:rsidR="00FB098D" w:rsidRPr="00272805" w:rsidRDefault="00FB098D" w:rsidP="00FB098D">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7C85F06B" w14:textId="77777777" w:rsidR="00FB098D" w:rsidRPr="00272805" w:rsidRDefault="00FB098D" w:rsidP="00FB098D">
      <w:pPr>
        <w:overflowPunct w:val="0"/>
        <w:autoSpaceDE w:val="0"/>
        <w:autoSpaceDN w:val="0"/>
        <w:adjustRightInd w:val="0"/>
        <w:spacing w:after="0" w:line="240" w:lineRule="auto"/>
        <w:jc w:val="both"/>
        <w:textAlignment w:val="baseline"/>
        <w:rPr>
          <w:rFonts w:ascii="Arial" w:eastAsia="Times New Roman" w:hAnsi="Arial" w:cs="Arial"/>
          <w:b/>
          <w:iCs/>
        </w:rPr>
      </w:pPr>
    </w:p>
    <w:p w14:paraId="396533AE"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7A7C68F5"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11D37B8A"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9370C69"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4FE40996"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A5099A1"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0122A30A"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8D55954"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BD0A2D1"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E02ECDA"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1453CE0" w14:textId="77777777" w:rsidR="00FB098D"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183D3F1F" w14:textId="53C4DEEB" w:rsidR="00FB098D" w:rsidRPr="00272805" w:rsidRDefault="000C5B9B"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Pr>
          <w:rFonts w:ascii="Arial" w:eastAsia="Times New Roman" w:hAnsi="Arial" w:cs="Arial"/>
          <w:lang w:eastAsia="hr-HR"/>
        </w:rPr>
        <w:t>Rok izvršenja: 12 (dvanaest) mjeseci</w:t>
      </w:r>
    </w:p>
    <w:p w14:paraId="00AB4D0D" w14:textId="77777777" w:rsidR="00FB098D" w:rsidRPr="00272805" w:rsidRDefault="00FB098D" w:rsidP="00FB098D">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46B79575"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BED8A04"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2D47899"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C234174"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F92B7A4"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A9BC069"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431279B" w14:textId="77777777" w:rsidR="00FB098D" w:rsidRPr="00272805" w:rsidRDefault="00FB098D" w:rsidP="00FB098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3CC92646" w14:textId="77777777" w:rsidR="00FB098D" w:rsidRPr="00272805" w:rsidRDefault="00FB098D" w:rsidP="00FB098D">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0BCE116B" w14:textId="77777777" w:rsidR="00FB098D" w:rsidRPr="00272805" w:rsidRDefault="00FB098D" w:rsidP="00FB098D">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7B7EDC02" w14:textId="77777777" w:rsidR="00FB098D" w:rsidRDefault="00FB098D" w:rsidP="00FB098D">
      <w:pPr>
        <w:spacing w:after="0"/>
        <w:rPr>
          <w:rFonts w:ascii="Arial" w:hAnsi="Arial"/>
        </w:rPr>
      </w:pPr>
    </w:p>
    <w:p w14:paraId="4CCB2406" w14:textId="77777777" w:rsidR="00FB098D" w:rsidRPr="004D6046" w:rsidRDefault="00FB098D" w:rsidP="00FB098D">
      <w:pPr>
        <w:spacing w:after="0" w:line="240" w:lineRule="auto"/>
        <w:rPr>
          <w:rFonts w:ascii="Arial" w:eastAsia="Times New Roman" w:hAnsi="Arial" w:cs="Arial"/>
          <w:color w:val="000000"/>
          <w:lang w:eastAsia="hr-HR"/>
        </w:rPr>
      </w:pPr>
    </w:p>
    <w:p w14:paraId="2831D837" w14:textId="77777777" w:rsidR="00FB098D" w:rsidRPr="004D6046" w:rsidRDefault="00FB098D" w:rsidP="00FB098D">
      <w:pPr>
        <w:spacing w:after="0" w:line="240" w:lineRule="auto"/>
        <w:rPr>
          <w:rFonts w:ascii="Arial" w:eastAsia="Times New Roman" w:hAnsi="Arial" w:cs="Arial"/>
          <w:b/>
          <w:color w:val="000000"/>
          <w:lang w:eastAsia="hr-HR"/>
        </w:rPr>
      </w:pPr>
    </w:p>
    <w:p w14:paraId="1B408E40" w14:textId="77777777" w:rsidR="00FB098D" w:rsidRPr="004D6046" w:rsidRDefault="00FB098D" w:rsidP="00FB098D">
      <w:pPr>
        <w:spacing w:after="0" w:line="240" w:lineRule="auto"/>
        <w:rPr>
          <w:rFonts w:ascii="Arial" w:eastAsia="Times New Roman" w:hAnsi="Arial" w:cs="Arial"/>
          <w:color w:val="000000"/>
          <w:lang w:eastAsia="hr-HR"/>
        </w:rPr>
      </w:pPr>
    </w:p>
    <w:p w14:paraId="3382492B" w14:textId="32409DA0" w:rsidR="004D6046" w:rsidRPr="00D257D4" w:rsidRDefault="00210481" w:rsidP="00D257D4">
      <w:pPr>
        <w:spacing w:after="0" w:line="240" w:lineRule="auto"/>
        <w:rPr>
          <w:rFonts w:ascii="Arial" w:eastAsia="Times New Roman" w:hAnsi="Arial" w:cs="Arial"/>
          <w:b/>
          <w:color w:val="000000"/>
          <w:lang w:eastAsia="hr-HR"/>
        </w:rPr>
      </w:pPr>
    </w:p>
    <w:sectPr w:rsidR="004D6046" w:rsidRPr="00D257D4" w:rsidSect="00410C1E">
      <w:footerReference w:type="default" r:id="rId1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E923B" w14:textId="77777777" w:rsidR="001224F0" w:rsidRDefault="001224F0" w:rsidP="001224F0">
      <w:pPr>
        <w:spacing w:after="0" w:line="240" w:lineRule="auto"/>
      </w:pPr>
      <w:r>
        <w:separator/>
      </w:r>
    </w:p>
  </w:endnote>
  <w:endnote w:type="continuationSeparator" w:id="0">
    <w:p w14:paraId="11078F96" w14:textId="77777777" w:rsidR="001224F0" w:rsidRDefault="001224F0" w:rsidP="0012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674302"/>
      <w:docPartObj>
        <w:docPartGallery w:val="Page Numbers (Bottom of Page)"/>
        <w:docPartUnique/>
      </w:docPartObj>
    </w:sdtPr>
    <w:sdtContent>
      <w:p w14:paraId="7EF3214F" w14:textId="6AE83CF1" w:rsidR="001224F0" w:rsidRDefault="001224F0">
        <w:pPr>
          <w:pStyle w:val="Footer"/>
          <w:jc w:val="right"/>
        </w:pPr>
        <w:r>
          <w:fldChar w:fldCharType="begin"/>
        </w:r>
        <w:r>
          <w:instrText>PAGE   \* MERGEFORMAT</w:instrText>
        </w:r>
        <w:r>
          <w:fldChar w:fldCharType="separate"/>
        </w:r>
        <w:r w:rsidR="00655473">
          <w:rPr>
            <w:noProof/>
          </w:rPr>
          <w:t>4</w:t>
        </w:r>
        <w:r>
          <w:fldChar w:fldCharType="end"/>
        </w:r>
      </w:p>
    </w:sdtContent>
  </w:sdt>
  <w:p w14:paraId="0BF8E2FD" w14:textId="77777777" w:rsidR="001224F0" w:rsidRDefault="00122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2E291" w14:textId="77777777" w:rsidR="001224F0" w:rsidRDefault="001224F0" w:rsidP="001224F0">
      <w:pPr>
        <w:spacing w:after="0" w:line="240" w:lineRule="auto"/>
      </w:pPr>
      <w:r>
        <w:separator/>
      </w:r>
    </w:p>
  </w:footnote>
  <w:footnote w:type="continuationSeparator" w:id="0">
    <w:p w14:paraId="0805FC17" w14:textId="77777777" w:rsidR="001224F0" w:rsidRDefault="001224F0" w:rsidP="00122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E8242C2E">
      <w:start w:val="1"/>
      <w:numFmt w:val="bullet"/>
      <w:lvlText w:val="-"/>
      <w:lvlJc w:val="left"/>
      <w:pPr>
        <w:ind w:left="720" w:hanging="360"/>
      </w:pPr>
      <w:rPr>
        <w:rFonts w:ascii="Tahoma" w:hAnsi="Tahoma" w:hint="default"/>
      </w:rPr>
    </w:lvl>
    <w:lvl w:ilvl="1" w:tplc="3034C4BC">
      <w:start w:val="1"/>
      <w:numFmt w:val="bullet"/>
      <w:lvlText w:val="o"/>
      <w:lvlJc w:val="left"/>
      <w:pPr>
        <w:ind w:left="1440" w:hanging="360"/>
      </w:pPr>
      <w:rPr>
        <w:rFonts w:ascii="Courier New" w:hAnsi="Courier New" w:cs="Courier New" w:hint="default"/>
      </w:rPr>
    </w:lvl>
    <w:lvl w:ilvl="2" w:tplc="0906AB58">
      <w:start w:val="1"/>
      <w:numFmt w:val="bullet"/>
      <w:lvlText w:val="-"/>
      <w:lvlJc w:val="left"/>
      <w:pPr>
        <w:ind w:left="2160" w:hanging="360"/>
      </w:pPr>
      <w:rPr>
        <w:rFonts w:ascii="Tahoma" w:hAnsi="Tahoma" w:hint="default"/>
      </w:rPr>
    </w:lvl>
    <w:lvl w:ilvl="3" w:tplc="DCC8A712" w:tentative="1">
      <w:start w:val="1"/>
      <w:numFmt w:val="bullet"/>
      <w:lvlText w:val=""/>
      <w:lvlJc w:val="left"/>
      <w:pPr>
        <w:ind w:left="2880" w:hanging="360"/>
      </w:pPr>
      <w:rPr>
        <w:rFonts w:ascii="Symbol" w:hAnsi="Symbol" w:hint="default"/>
      </w:rPr>
    </w:lvl>
    <w:lvl w:ilvl="4" w:tplc="036A5D72" w:tentative="1">
      <w:start w:val="1"/>
      <w:numFmt w:val="bullet"/>
      <w:lvlText w:val="o"/>
      <w:lvlJc w:val="left"/>
      <w:pPr>
        <w:ind w:left="3600" w:hanging="360"/>
      </w:pPr>
      <w:rPr>
        <w:rFonts w:ascii="Courier New" w:hAnsi="Courier New" w:cs="Courier New" w:hint="default"/>
      </w:rPr>
    </w:lvl>
    <w:lvl w:ilvl="5" w:tplc="75B06E4A" w:tentative="1">
      <w:start w:val="1"/>
      <w:numFmt w:val="bullet"/>
      <w:lvlText w:val=""/>
      <w:lvlJc w:val="left"/>
      <w:pPr>
        <w:ind w:left="4320" w:hanging="360"/>
      </w:pPr>
      <w:rPr>
        <w:rFonts w:ascii="Wingdings" w:hAnsi="Wingdings" w:hint="default"/>
      </w:rPr>
    </w:lvl>
    <w:lvl w:ilvl="6" w:tplc="94506014" w:tentative="1">
      <w:start w:val="1"/>
      <w:numFmt w:val="bullet"/>
      <w:lvlText w:val=""/>
      <w:lvlJc w:val="left"/>
      <w:pPr>
        <w:ind w:left="5040" w:hanging="360"/>
      </w:pPr>
      <w:rPr>
        <w:rFonts w:ascii="Symbol" w:hAnsi="Symbol" w:hint="default"/>
      </w:rPr>
    </w:lvl>
    <w:lvl w:ilvl="7" w:tplc="502AE980" w:tentative="1">
      <w:start w:val="1"/>
      <w:numFmt w:val="bullet"/>
      <w:lvlText w:val="o"/>
      <w:lvlJc w:val="left"/>
      <w:pPr>
        <w:ind w:left="5760" w:hanging="360"/>
      </w:pPr>
      <w:rPr>
        <w:rFonts w:ascii="Courier New" w:hAnsi="Courier New" w:cs="Courier New" w:hint="default"/>
      </w:rPr>
    </w:lvl>
    <w:lvl w:ilvl="8" w:tplc="8946C9F8"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410E433C">
      <w:start w:val="1"/>
      <w:numFmt w:val="bullet"/>
      <w:lvlText w:val=""/>
      <w:lvlJc w:val="left"/>
      <w:pPr>
        <w:ind w:left="720" w:hanging="360"/>
      </w:pPr>
      <w:rPr>
        <w:rFonts w:ascii="Wingdings" w:hAnsi="Wingdings" w:hint="default"/>
      </w:rPr>
    </w:lvl>
    <w:lvl w:ilvl="1" w:tplc="E09EC1AC" w:tentative="1">
      <w:start w:val="1"/>
      <w:numFmt w:val="bullet"/>
      <w:lvlText w:val="o"/>
      <w:lvlJc w:val="left"/>
      <w:pPr>
        <w:ind w:left="1440" w:hanging="360"/>
      </w:pPr>
      <w:rPr>
        <w:rFonts w:ascii="Courier New" w:hAnsi="Courier New" w:cs="Courier New" w:hint="default"/>
      </w:rPr>
    </w:lvl>
    <w:lvl w:ilvl="2" w:tplc="555655FE" w:tentative="1">
      <w:start w:val="1"/>
      <w:numFmt w:val="bullet"/>
      <w:lvlText w:val=""/>
      <w:lvlJc w:val="left"/>
      <w:pPr>
        <w:ind w:left="2160" w:hanging="360"/>
      </w:pPr>
      <w:rPr>
        <w:rFonts w:ascii="Wingdings" w:hAnsi="Wingdings" w:hint="default"/>
      </w:rPr>
    </w:lvl>
    <w:lvl w:ilvl="3" w:tplc="4536B822" w:tentative="1">
      <w:start w:val="1"/>
      <w:numFmt w:val="bullet"/>
      <w:lvlText w:val=""/>
      <w:lvlJc w:val="left"/>
      <w:pPr>
        <w:ind w:left="2880" w:hanging="360"/>
      </w:pPr>
      <w:rPr>
        <w:rFonts w:ascii="Symbol" w:hAnsi="Symbol" w:hint="default"/>
      </w:rPr>
    </w:lvl>
    <w:lvl w:ilvl="4" w:tplc="751A0BF4" w:tentative="1">
      <w:start w:val="1"/>
      <w:numFmt w:val="bullet"/>
      <w:lvlText w:val="o"/>
      <w:lvlJc w:val="left"/>
      <w:pPr>
        <w:ind w:left="3600" w:hanging="360"/>
      </w:pPr>
      <w:rPr>
        <w:rFonts w:ascii="Courier New" w:hAnsi="Courier New" w:cs="Courier New" w:hint="default"/>
      </w:rPr>
    </w:lvl>
    <w:lvl w:ilvl="5" w:tplc="D9D210C6" w:tentative="1">
      <w:start w:val="1"/>
      <w:numFmt w:val="bullet"/>
      <w:lvlText w:val=""/>
      <w:lvlJc w:val="left"/>
      <w:pPr>
        <w:ind w:left="4320" w:hanging="360"/>
      </w:pPr>
      <w:rPr>
        <w:rFonts w:ascii="Wingdings" w:hAnsi="Wingdings" w:hint="default"/>
      </w:rPr>
    </w:lvl>
    <w:lvl w:ilvl="6" w:tplc="BB92612A" w:tentative="1">
      <w:start w:val="1"/>
      <w:numFmt w:val="bullet"/>
      <w:lvlText w:val=""/>
      <w:lvlJc w:val="left"/>
      <w:pPr>
        <w:ind w:left="5040" w:hanging="360"/>
      </w:pPr>
      <w:rPr>
        <w:rFonts w:ascii="Symbol" w:hAnsi="Symbol" w:hint="default"/>
      </w:rPr>
    </w:lvl>
    <w:lvl w:ilvl="7" w:tplc="14A8DEC0" w:tentative="1">
      <w:start w:val="1"/>
      <w:numFmt w:val="bullet"/>
      <w:lvlText w:val="o"/>
      <w:lvlJc w:val="left"/>
      <w:pPr>
        <w:ind w:left="5760" w:hanging="360"/>
      </w:pPr>
      <w:rPr>
        <w:rFonts w:ascii="Courier New" w:hAnsi="Courier New" w:cs="Courier New" w:hint="default"/>
      </w:rPr>
    </w:lvl>
    <w:lvl w:ilvl="8" w:tplc="29701010"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0CC096EE">
      <w:start w:val="1"/>
      <w:numFmt w:val="decimal"/>
      <w:lvlText w:val="%1."/>
      <w:lvlJc w:val="left"/>
      <w:pPr>
        <w:ind w:left="720" w:hanging="360"/>
      </w:pPr>
      <w:rPr>
        <w:rFonts w:hint="default"/>
      </w:rPr>
    </w:lvl>
    <w:lvl w:ilvl="1" w:tplc="8F3A43CC" w:tentative="1">
      <w:start w:val="1"/>
      <w:numFmt w:val="lowerLetter"/>
      <w:lvlText w:val="%2."/>
      <w:lvlJc w:val="left"/>
      <w:pPr>
        <w:ind w:left="1440" w:hanging="360"/>
      </w:pPr>
    </w:lvl>
    <w:lvl w:ilvl="2" w:tplc="33E8DCB6" w:tentative="1">
      <w:start w:val="1"/>
      <w:numFmt w:val="lowerRoman"/>
      <w:lvlText w:val="%3."/>
      <w:lvlJc w:val="right"/>
      <w:pPr>
        <w:ind w:left="2160" w:hanging="180"/>
      </w:pPr>
    </w:lvl>
    <w:lvl w:ilvl="3" w:tplc="DCF41A6E" w:tentative="1">
      <w:start w:val="1"/>
      <w:numFmt w:val="decimal"/>
      <w:lvlText w:val="%4."/>
      <w:lvlJc w:val="left"/>
      <w:pPr>
        <w:ind w:left="2880" w:hanging="360"/>
      </w:pPr>
    </w:lvl>
    <w:lvl w:ilvl="4" w:tplc="3DA2D622" w:tentative="1">
      <w:start w:val="1"/>
      <w:numFmt w:val="lowerLetter"/>
      <w:lvlText w:val="%5."/>
      <w:lvlJc w:val="left"/>
      <w:pPr>
        <w:ind w:left="3600" w:hanging="360"/>
      </w:pPr>
    </w:lvl>
    <w:lvl w:ilvl="5" w:tplc="4D60E39E" w:tentative="1">
      <w:start w:val="1"/>
      <w:numFmt w:val="lowerRoman"/>
      <w:lvlText w:val="%6."/>
      <w:lvlJc w:val="right"/>
      <w:pPr>
        <w:ind w:left="4320" w:hanging="180"/>
      </w:pPr>
    </w:lvl>
    <w:lvl w:ilvl="6" w:tplc="A7A272E0" w:tentative="1">
      <w:start w:val="1"/>
      <w:numFmt w:val="decimal"/>
      <w:lvlText w:val="%7."/>
      <w:lvlJc w:val="left"/>
      <w:pPr>
        <w:ind w:left="5040" w:hanging="360"/>
      </w:pPr>
    </w:lvl>
    <w:lvl w:ilvl="7" w:tplc="5BB81A7E" w:tentative="1">
      <w:start w:val="1"/>
      <w:numFmt w:val="lowerLetter"/>
      <w:lvlText w:val="%8."/>
      <w:lvlJc w:val="left"/>
      <w:pPr>
        <w:ind w:left="5760" w:hanging="360"/>
      </w:pPr>
    </w:lvl>
    <w:lvl w:ilvl="8" w:tplc="C6067BF2" w:tentative="1">
      <w:start w:val="1"/>
      <w:numFmt w:val="lowerRoman"/>
      <w:lvlText w:val="%9."/>
      <w:lvlJc w:val="right"/>
      <w:pPr>
        <w:ind w:left="6480" w:hanging="180"/>
      </w:pPr>
    </w:lvl>
  </w:abstractNum>
  <w:abstractNum w:abstractNumId="5">
    <w:nsid w:val="5B71351F"/>
    <w:multiLevelType w:val="hybridMultilevel"/>
    <w:tmpl w:val="5E2ACCE2"/>
    <w:lvl w:ilvl="0" w:tplc="C4F46042">
      <w:start w:val="1"/>
      <w:numFmt w:val="bullet"/>
      <w:lvlText w:val="-"/>
      <w:lvlJc w:val="left"/>
      <w:pPr>
        <w:ind w:left="720" w:hanging="360"/>
      </w:pPr>
      <w:rPr>
        <w:rFonts w:ascii="Tahoma" w:hAnsi="Tahoma" w:hint="default"/>
      </w:rPr>
    </w:lvl>
    <w:lvl w:ilvl="1" w:tplc="19D201F6">
      <w:start w:val="1"/>
      <w:numFmt w:val="bullet"/>
      <w:lvlText w:val="o"/>
      <w:lvlJc w:val="left"/>
      <w:pPr>
        <w:ind w:left="1440" w:hanging="360"/>
      </w:pPr>
      <w:rPr>
        <w:rFonts w:ascii="Courier New" w:hAnsi="Courier New" w:cs="Courier New" w:hint="default"/>
      </w:rPr>
    </w:lvl>
    <w:lvl w:ilvl="2" w:tplc="9F5C2722">
      <w:start w:val="1"/>
      <w:numFmt w:val="bullet"/>
      <w:lvlText w:val=""/>
      <w:lvlJc w:val="left"/>
      <w:pPr>
        <w:ind w:left="2160" w:hanging="360"/>
      </w:pPr>
      <w:rPr>
        <w:rFonts w:ascii="Wingdings" w:hAnsi="Wingdings" w:hint="default"/>
      </w:rPr>
    </w:lvl>
    <w:lvl w:ilvl="3" w:tplc="B6E02B26" w:tentative="1">
      <w:start w:val="1"/>
      <w:numFmt w:val="bullet"/>
      <w:lvlText w:val=""/>
      <w:lvlJc w:val="left"/>
      <w:pPr>
        <w:ind w:left="2880" w:hanging="360"/>
      </w:pPr>
      <w:rPr>
        <w:rFonts w:ascii="Symbol" w:hAnsi="Symbol" w:hint="default"/>
      </w:rPr>
    </w:lvl>
    <w:lvl w:ilvl="4" w:tplc="C200FB72" w:tentative="1">
      <w:start w:val="1"/>
      <w:numFmt w:val="bullet"/>
      <w:lvlText w:val="o"/>
      <w:lvlJc w:val="left"/>
      <w:pPr>
        <w:ind w:left="3600" w:hanging="360"/>
      </w:pPr>
      <w:rPr>
        <w:rFonts w:ascii="Courier New" w:hAnsi="Courier New" w:cs="Courier New" w:hint="default"/>
      </w:rPr>
    </w:lvl>
    <w:lvl w:ilvl="5" w:tplc="FFF068C4" w:tentative="1">
      <w:start w:val="1"/>
      <w:numFmt w:val="bullet"/>
      <w:lvlText w:val=""/>
      <w:lvlJc w:val="left"/>
      <w:pPr>
        <w:ind w:left="4320" w:hanging="360"/>
      </w:pPr>
      <w:rPr>
        <w:rFonts w:ascii="Wingdings" w:hAnsi="Wingdings" w:hint="default"/>
      </w:rPr>
    </w:lvl>
    <w:lvl w:ilvl="6" w:tplc="8E06ED16" w:tentative="1">
      <w:start w:val="1"/>
      <w:numFmt w:val="bullet"/>
      <w:lvlText w:val=""/>
      <w:lvlJc w:val="left"/>
      <w:pPr>
        <w:ind w:left="5040" w:hanging="360"/>
      </w:pPr>
      <w:rPr>
        <w:rFonts w:ascii="Symbol" w:hAnsi="Symbol" w:hint="default"/>
      </w:rPr>
    </w:lvl>
    <w:lvl w:ilvl="7" w:tplc="E684D6CE" w:tentative="1">
      <w:start w:val="1"/>
      <w:numFmt w:val="bullet"/>
      <w:lvlText w:val="o"/>
      <w:lvlJc w:val="left"/>
      <w:pPr>
        <w:ind w:left="5760" w:hanging="360"/>
      </w:pPr>
      <w:rPr>
        <w:rFonts w:ascii="Courier New" w:hAnsi="Courier New" w:cs="Courier New" w:hint="default"/>
      </w:rPr>
    </w:lvl>
    <w:lvl w:ilvl="8" w:tplc="19BA735C" w:tentative="1">
      <w:start w:val="1"/>
      <w:numFmt w:val="bullet"/>
      <w:lvlText w:val=""/>
      <w:lvlJc w:val="left"/>
      <w:pPr>
        <w:ind w:left="6480" w:hanging="360"/>
      </w:pPr>
      <w:rPr>
        <w:rFonts w:ascii="Wingdings" w:hAnsi="Wingdings" w:hint="default"/>
      </w:rPr>
    </w:lvl>
  </w:abstractNum>
  <w:abstractNum w:abstractNumId="6">
    <w:nsid w:val="64EC0E55"/>
    <w:multiLevelType w:val="hybridMultilevel"/>
    <w:tmpl w:val="248C5A28"/>
    <w:lvl w:ilvl="0" w:tplc="2B98E6DA">
      <w:start w:val="1"/>
      <w:numFmt w:val="bullet"/>
      <w:lvlText w:val="-"/>
      <w:lvlJc w:val="left"/>
      <w:pPr>
        <w:ind w:left="720" w:hanging="360"/>
      </w:pPr>
      <w:rPr>
        <w:rFonts w:ascii="Tahoma" w:hAnsi="Tahoma" w:hint="default"/>
      </w:rPr>
    </w:lvl>
    <w:lvl w:ilvl="1" w:tplc="C73039F8" w:tentative="1">
      <w:start w:val="1"/>
      <w:numFmt w:val="bullet"/>
      <w:lvlText w:val="o"/>
      <w:lvlJc w:val="left"/>
      <w:pPr>
        <w:ind w:left="1440" w:hanging="360"/>
      </w:pPr>
      <w:rPr>
        <w:rFonts w:ascii="Courier New" w:hAnsi="Courier New" w:cs="Courier New" w:hint="default"/>
      </w:rPr>
    </w:lvl>
    <w:lvl w:ilvl="2" w:tplc="31864590" w:tentative="1">
      <w:start w:val="1"/>
      <w:numFmt w:val="bullet"/>
      <w:lvlText w:val=""/>
      <w:lvlJc w:val="left"/>
      <w:pPr>
        <w:ind w:left="2160" w:hanging="360"/>
      </w:pPr>
      <w:rPr>
        <w:rFonts w:ascii="Wingdings" w:hAnsi="Wingdings" w:hint="default"/>
      </w:rPr>
    </w:lvl>
    <w:lvl w:ilvl="3" w:tplc="01B03990" w:tentative="1">
      <w:start w:val="1"/>
      <w:numFmt w:val="bullet"/>
      <w:lvlText w:val=""/>
      <w:lvlJc w:val="left"/>
      <w:pPr>
        <w:ind w:left="2880" w:hanging="360"/>
      </w:pPr>
      <w:rPr>
        <w:rFonts w:ascii="Symbol" w:hAnsi="Symbol" w:hint="default"/>
      </w:rPr>
    </w:lvl>
    <w:lvl w:ilvl="4" w:tplc="A5CADAF0" w:tentative="1">
      <w:start w:val="1"/>
      <w:numFmt w:val="bullet"/>
      <w:lvlText w:val="o"/>
      <w:lvlJc w:val="left"/>
      <w:pPr>
        <w:ind w:left="3600" w:hanging="360"/>
      </w:pPr>
      <w:rPr>
        <w:rFonts w:ascii="Courier New" w:hAnsi="Courier New" w:cs="Courier New" w:hint="default"/>
      </w:rPr>
    </w:lvl>
    <w:lvl w:ilvl="5" w:tplc="A8DC8E24" w:tentative="1">
      <w:start w:val="1"/>
      <w:numFmt w:val="bullet"/>
      <w:lvlText w:val=""/>
      <w:lvlJc w:val="left"/>
      <w:pPr>
        <w:ind w:left="4320" w:hanging="360"/>
      </w:pPr>
      <w:rPr>
        <w:rFonts w:ascii="Wingdings" w:hAnsi="Wingdings" w:hint="default"/>
      </w:rPr>
    </w:lvl>
    <w:lvl w:ilvl="6" w:tplc="825C9C22" w:tentative="1">
      <w:start w:val="1"/>
      <w:numFmt w:val="bullet"/>
      <w:lvlText w:val=""/>
      <w:lvlJc w:val="left"/>
      <w:pPr>
        <w:ind w:left="5040" w:hanging="360"/>
      </w:pPr>
      <w:rPr>
        <w:rFonts w:ascii="Symbol" w:hAnsi="Symbol" w:hint="default"/>
      </w:rPr>
    </w:lvl>
    <w:lvl w:ilvl="7" w:tplc="56AEC2C8" w:tentative="1">
      <w:start w:val="1"/>
      <w:numFmt w:val="bullet"/>
      <w:lvlText w:val="o"/>
      <w:lvlJc w:val="left"/>
      <w:pPr>
        <w:ind w:left="5760" w:hanging="360"/>
      </w:pPr>
      <w:rPr>
        <w:rFonts w:ascii="Courier New" w:hAnsi="Courier New" w:cs="Courier New" w:hint="default"/>
      </w:rPr>
    </w:lvl>
    <w:lvl w:ilvl="8" w:tplc="0A98D014" w:tentative="1">
      <w:start w:val="1"/>
      <w:numFmt w:val="bullet"/>
      <w:lvlText w:val=""/>
      <w:lvlJc w:val="left"/>
      <w:pPr>
        <w:ind w:left="6480" w:hanging="360"/>
      </w:pPr>
      <w:rPr>
        <w:rFonts w:ascii="Wingdings" w:hAnsi="Wingdings" w:hint="default"/>
      </w:rPr>
    </w:lvl>
  </w:abstractNum>
  <w:abstractNum w:abstractNumId="7">
    <w:nsid w:val="6606439E"/>
    <w:multiLevelType w:val="hybridMultilevel"/>
    <w:tmpl w:val="C0B21E32"/>
    <w:lvl w:ilvl="0" w:tplc="1C7ACE06">
      <w:start w:val="1"/>
      <w:numFmt w:val="bullet"/>
      <w:lvlText w:val="-"/>
      <w:lvlJc w:val="left"/>
      <w:pPr>
        <w:ind w:left="720" w:hanging="360"/>
      </w:pPr>
      <w:rPr>
        <w:rFonts w:ascii="Tahoma" w:hAnsi="Tahoma" w:hint="default"/>
      </w:rPr>
    </w:lvl>
    <w:lvl w:ilvl="1" w:tplc="55F61B94" w:tentative="1">
      <w:start w:val="1"/>
      <w:numFmt w:val="bullet"/>
      <w:lvlText w:val="o"/>
      <w:lvlJc w:val="left"/>
      <w:pPr>
        <w:ind w:left="1440" w:hanging="360"/>
      </w:pPr>
      <w:rPr>
        <w:rFonts w:ascii="Courier New" w:hAnsi="Courier New" w:cs="Courier New" w:hint="default"/>
      </w:rPr>
    </w:lvl>
    <w:lvl w:ilvl="2" w:tplc="76AADAF6" w:tentative="1">
      <w:start w:val="1"/>
      <w:numFmt w:val="bullet"/>
      <w:lvlText w:val=""/>
      <w:lvlJc w:val="left"/>
      <w:pPr>
        <w:ind w:left="2160" w:hanging="360"/>
      </w:pPr>
      <w:rPr>
        <w:rFonts w:ascii="Wingdings" w:hAnsi="Wingdings" w:hint="default"/>
      </w:rPr>
    </w:lvl>
    <w:lvl w:ilvl="3" w:tplc="BD9A4490" w:tentative="1">
      <w:start w:val="1"/>
      <w:numFmt w:val="bullet"/>
      <w:lvlText w:val=""/>
      <w:lvlJc w:val="left"/>
      <w:pPr>
        <w:ind w:left="2880" w:hanging="360"/>
      </w:pPr>
      <w:rPr>
        <w:rFonts w:ascii="Symbol" w:hAnsi="Symbol" w:hint="default"/>
      </w:rPr>
    </w:lvl>
    <w:lvl w:ilvl="4" w:tplc="B9D80266" w:tentative="1">
      <w:start w:val="1"/>
      <w:numFmt w:val="bullet"/>
      <w:lvlText w:val="o"/>
      <w:lvlJc w:val="left"/>
      <w:pPr>
        <w:ind w:left="3600" w:hanging="360"/>
      </w:pPr>
      <w:rPr>
        <w:rFonts w:ascii="Courier New" w:hAnsi="Courier New" w:cs="Courier New" w:hint="default"/>
      </w:rPr>
    </w:lvl>
    <w:lvl w:ilvl="5" w:tplc="7788FE36" w:tentative="1">
      <w:start w:val="1"/>
      <w:numFmt w:val="bullet"/>
      <w:lvlText w:val=""/>
      <w:lvlJc w:val="left"/>
      <w:pPr>
        <w:ind w:left="4320" w:hanging="360"/>
      </w:pPr>
      <w:rPr>
        <w:rFonts w:ascii="Wingdings" w:hAnsi="Wingdings" w:hint="default"/>
      </w:rPr>
    </w:lvl>
    <w:lvl w:ilvl="6" w:tplc="EC8EA842" w:tentative="1">
      <w:start w:val="1"/>
      <w:numFmt w:val="bullet"/>
      <w:lvlText w:val=""/>
      <w:lvlJc w:val="left"/>
      <w:pPr>
        <w:ind w:left="5040" w:hanging="360"/>
      </w:pPr>
      <w:rPr>
        <w:rFonts w:ascii="Symbol" w:hAnsi="Symbol" w:hint="default"/>
      </w:rPr>
    </w:lvl>
    <w:lvl w:ilvl="7" w:tplc="8856E526" w:tentative="1">
      <w:start w:val="1"/>
      <w:numFmt w:val="bullet"/>
      <w:lvlText w:val="o"/>
      <w:lvlJc w:val="left"/>
      <w:pPr>
        <w:ind w:left="5760" w:hanging="360"/>
      </w:pPr>
      <w:rPr>
        <w:rFonts w:ascii="Courier New" w:hAnsi="Courier New" w:cs="Courier New" w:hint="default"/>
      </w:rPr>
    </w:lvl>
    <w:lvl w:ilvl="8" w:tplc="7DC8DB24" w:tentative="1">
      <w:start w:val="1"/>
      <w:numFmt w:val="bullet"/>
      <w:lvlText w:val=""/>
      <w:lvlJc w:val="left"/>
      <w:pPr>
        <w:ind w:left="6480" w:hanging="360"/>
      </w:pPr>
      <w:rPr>
        <w:rFonts w:ascii="Wingdings" w:hAnsi="Wingdings" w:hint="default"/>
      </w:rPr>
    </w:lvl>
  </w:abstractNum>
  <w:abstractNum w:abstractNumId="8">
    <w:nsid w:val="6DD720D0"/>
    <w:multiLevelType w:val="hybridMultilevel"/>
    <w:tmpl w:val="2D4AF566"/>
    <w:lvl w:ilvl="0" w:tplc="2B944B90">
      <w:start w:val="1"/>
      <w:numFmt w:val="bullet"/>
      <w:lvlText w:val="-"/>
      <w:lvlJc w:val="left"/>
      <w:pPr>
        <w:ind w:left="720" w:hanging="360"/>
      </w:pPr>
      <w:rPr>
        <w:rFonts w:ascii="Tahoma" w:hAnsi="Tahoma" w:hint="default"/>
      </w:rPr>
    </w:lvl>
    <w:lvl w:ilvl="1" w:tplc="2DD81FF6" w:tentative="1">
      <w:start w:val="1"/>
      <w:numFmt w:val="bullet"/>
      <w:lvlText w:val="o"/>
      <w:lvlJc w:val="left"/>
      <w:pPr>
        <w:ind w:left="1440" w:hanging="360"/>
      </w:pPr>
      <w:rPr>
        <w:rFonts w:ascii="Courier New" w:hAnsi="Courier New" w:cs="Courier New" w:hint="default"/>
      </w:rPr>
    </w:lvl>
    <w:lvl w:ilvl="2" w:tplc="A61AC1E4" w:tentative="1">
      <w:start w:val="1"/>
      <w:numFmt w:val="bullet"/>
      <w:lvlText w:val=""/>
      <w:lvlJc w:val="left"/>
      <w:pPr>
        <w:ind w:left="2160" w:hanging="360"/>
      </w:pPr>
      <w:rPr>
        <w:rFonts w:ascii="Wingdings" w:hAnsi="Wingdings" w:hint="default"/>
      </w:rPr>
    </w:lvl>
    <w:lvl w:ilvl="3" w:tplc="D876E4D8" w:tentative="1">
      <w:start w:val="1"/>
      <w:numFmt w:val="bullet"/>
      <w:lvlText w:val=""/>
      <w:lvlJc w:val="left"/>
      <w:pPr>
        <w:ind w:left="2880" w:hanging="360"/>
      </w:pPr>
      <w:rPr>
        <w:rFonts w:ascii="Symbol" w:hAnsi="Symbol" w:hint="default"/>
      </w:rPr>
    </w:lvl>
    <w:lvl w:ilvl="4" w:tplc="BCC217AA" w:tentative="1">
      <w:start w:val="1"/>
      <w:numFmt w:val="bullet"/>
      <w:lvlText w:val="o"/>
      <w:lvlJc w:val="left"/>
      <w:pPr>
        <w:ind w:left="3600" w:hanging="360"/>
      </w:pPr>
      <w:rPr>
        <w:rFonts w:ascii="Courier New" w:hAnsi="Courier New" w:cs="Courier New" w:hint="default"/>
      </w:rPr>
    </w:lvl>
    <w:lvl w:ilvl="5" w:tplc="24D8F956" w:tentative="1">
      <w:start w:val="1"/>
      <w:numFmt w:val="bullet"/>
      <w:lvlText w:val=""/>
      <w:lvlJc w:val="left"/>
      <w:pPr>
        <w:ind w:left="4320" w:hanging="360"/>
      </w:pPr>
      <w:rPr>
        <w:rFonts w:ascii="Wingdings" w:hAnsi="Wingdings" w:hint="default"/>
      </w:rPr>
    </w:lvl>
    <w:lvl w:ilvl="6" w:tplc="EF0AF024" w:tentative="1">
      <w:start w:val="1"/>
      <w:numFmt w:val="bullet"/>
      <w:lvlText w:val=""/>
      <w:lvlJc w:val="left"/>
      <w:pPr>
        <w:ind w:left="5040" w:hanging="360"/>
      </w:pPr>
      <w:rPr>
        <w:rFonts w:ascii="Symbol" w:hAnsi="Symbol" w:hint="default"/>
      </w:rPr>
    </w:lvl>
    <w:lvl w:ilvl="7" w:tplc="3F9A644A" w:tentative="1">
      <w:start w:val="1"/>
      <w:numFmt w:val="bullet"/>
      <w:lvlText w:val="o"/>
      <w:lvlJc w:val="left"/>
      <w:pPr>
        <w:ind w:left="5760" w:hanging="360"/>
      </w:pPr>
      <w:rPr>
        <w:rFonts w:ascii="Courier New" w:hAnsi="Courier New" w:cs="Courier New" w:hint="default"/>
      </w:rPr>
    </w:lvl>
    <w:lvl w:ilvl="8" w:tplc="F476E6B6" w:tentative="1">
      <w:start w:val="1"/>
      <w:numFmt w:val="bullet"/>
      <w:lvlText w:val=""/>
      <w:lvlJc w:val="left"/>
      <w:pPr>
        <w:ind w:left="6480" w:hanging="360"/>
      </w:pPr>
      <w:rPr>
        <w:rFonts w:ascii="Wingdings" w:hAnsi="Wingdings" w:hint="default"/>
      </w:rPr>
    </w:lvl>
  </w:abstractNum>
  <w:abstractNum w:abstractNumId="9">
    <w:nsid w:val="79D945EA"/>
    <w:multiLevelType w:val="hybridMultilevel"/>
    <w:tmpl w:val="EFB20DF6"/>
    <w:lvl w:ilvl="0" w:tplc="5AE81058">
      <w:start w:val="1"/>
      <w:numFmt w:val="bullet"/>
      <w:lvlText w:val=""/>
      <w:lvlJc w:val="left"/>
      <w:pPr>
        <w:ind w:left="720" w:hanging="360"/>
      </w:pPr>
      <w:rPr>
        <w:rFonts w:ascii="Wingdings" w:hAnsi="Wingdings" w:hint="default"/>
      </w:rPr>
    </w:lvl>
    <w:lvl w:ilvl="1" w:tplc="56849DB2" w:tentative="1">
      <w:start w:val="1"/>
      <w:numFmt w:val="bullet"/>
      <w:lvlText w:val="o"/>
      <w:lvlJc w:val="left"/>
      <w:pPr>
        <w:ind w:left="1440" w:hanging="360"/>
      </w:pPr>
      <w:rPr>
        <w:rFonts w:ascii="Courier New" w:hAnsi="Courier New" w:cs="Courier New" w:hint="default"/>
      </w:rPr>
    </w:lvl>
    <w:lvl w:ilvl="2" w:tplc="5D84058A" w:tentative="1">
      <w:start w:val="1"/>
      <w:numFmt w:val="bullet"/>
      <w:lvlText w:val=""/>
      <w:lvlJc w:val="left"/>
      <w:pPr>
        <w:ind w:left="2160" w:hanging="360"/>
      </w:pPr>
      <w:rPr>
        <w:rFonts w:ascii="Wingdings" w:hAnsi="Wingdings" w:hint="default"/>
      </w:rPr>
    </w:lvl>
    <w:lvl w:ilvl="3" w:tplc="E286B7E6" w:tentative="1">
      <w:start w:val="1"/>
      <w:numFmt w:val="bullet"/>
      <w:lvlText w:val=""/>
      <w:lvlJc w:val="left"/>
      <w:pPr>
        <w:ind w:left="2880" w:hanging="360"/>
      </w:pPr>
      <w:rPr>
        <w:rFonts w:ascii="Symbol" w:hAnsi="Symbol" w:hint="default"/>
      </w:rPr>
    </w:lvl>
    <w:lvl w:ilvl="4" w:tplc="63F8B768" w:tentative="1">
      <w:start w:val="1"/>
      <w:numFmt w:val="bullet"/>
      <w:lvlText w:val="o"/>
      <w:lvlJc w:val="left"/>
      <w:pPr>
        <w:ind w:left="3600" w:hanging="360"/>
      </w:pPr>
      <w:rPr>
        <w:rFonts w:ascii="Courier New" w:hAnsi="Courier New" w:cs="Courier New" w:hint="default"/>
      </w:rPr>
    </w:lvl>
    <w:lvl w:ilvl="5" w:tplc="C8AE72A0" w:tentative="1">
      <w:start w:val="1"/>
      <w:numFmt w:val="bullet"/>
      <w:lvlText w:val=""/>
      <w:lvlJc w:val="left"/>
      <w:pPr>
        <w:ind w:left="4320" w:hanging="360"/>
      </w:pPr>
      <w:rPr>
        <w:rFonts w:ascii="Wingdings" w:hAnsi="Wingdings" w:hint="default"/>
      </w:rPr>
    </w:lvl>
    <w:lvl w:ilvl="6" w:tplc="D51E61D6" w:tentative="1">
      <w:start w:val="1"/>
      <w:numFmt w:val="bullet"/>
      <w:lvlText w:val=""/>
      <w:lvlJc w:val="left"/>
      <w:pPr>
        <w:ind w:left="5040" w:hanging="360"/>
      </w:pPr>
      <w:rPr>
        <w:rFonts w:ascii="Symbol" w:hAnsi="Symbol" w:hint="default"/>
      </w:rPr>
    </w:lvl>
    <w:lvl w:ilvl="7" w:tplc="C65E890E" w:tentative="1">
      <w:start w:val="1"/>
      <w:numFmt w:val="bullet"/>
      <w:lvlText w:val="o"/>
      <w:lvlJc w:val="left"/>
      <w:pPr>
        <w:ind w:left="5760" w:hanging="360"/>
      </w:pPr>
      <w:rPr>
        <w:rFonts w:ascii="Courier New" w:hAnsi="Courier New" w:cs="Courier New" w:hint="default"/>
      </w:rPr>
    </w:lvl>
    <w:lvl w:ilvl="8" w:tplc="6DBC63A0" w:tentative="1">
      <w:start w:val="1"/>
      <w:numFmt w:val="bullet"/>
      <w:lvlText w:val=""/>
      <w:lvlJc w:val="left"/>
      <w:pPr>
        <w:ind w:left="6480" w:hanging="360"/>
      </w:pPr>
      <w:rPr>
        <w:rFonts w:ascii="Wingdings" w:hAnsi="Wingdings" w:hint="default"/>
      </w:rPr>
    </w:lvl>
  </w:abstractNum>
  <w:abstractNum w:abstractNumId="10">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8"/>
  </w:num>
  <w:num w:numId="4">
    <w:abstractNumId w:val="6"/>
  </w:num>
  <w:num w:numId="5">
    <w:abstractNumId w:val="5"/>
  </w:num>
  <w:num w:numId="6">
    <w:abstractNumId w:val="0"/>
  </w:num>
  <w:num w:numId="7">
    <w:abstractNumId w:val="7"/>
  </w:num>
  <w:num w:numId="8">
    <w:abstractNumId w:val="4"/>
  </w:num>
  <w:num w:numId="9">
    <w:abstractNumId w:val="3"/>
  </w:num>
  <w:num w:numId="10">
    <w:abstractNumId w:val="10"/>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71"/>
    <w:rsid w:val="00053E4D"/>
    <w:rsid w:val="000C5B9B"/>
    <w:rsid w:val="001224F0"/>
    <w:rsid w:val="001B481D"/>
    <w:rsid w:val="001D2811"/>
    <w:rsid w:val="00210481"/>
    <w:rsid w:val="00333471"/>
    <w:rsid w:val="00410A1E"/>
    <w:rsid w:val="0045579C"/>
    <w:rsid w:val="005458F3"/>
    <w:rsid w:val="005D7994"/>
    <w:rsid w:val="00655473"/>
    <w:rsid w:val="007377E0"/>
    <w:rsid w:val="00747630"/>
    <w:rsid w:val="00781D40"/>
    <w:rsid w:val="007C167A"/>
    <w:rsid w:val="00832ABF"/>
    <w:rsid w:val="00833B6A"/>
    <w:rsid w:val="00AD3B20"/>
    <w:rsid w:val="00BF7BB3"/>
    <w:rsid w:val="00D257D4"/>
    <w:rsid w:val="00E07FF9"/>
    <w:rsid w:val="00FB09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82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FB098D"/>
    <w:pPr>
      <w:ind w:left="720"/>
      <w:contextualSpacing/>
    </w:pPr>
  </w:style>
  <w:style w:type="paragraph" w:styleId="Header">
    <w:name w:val="header"/>
    <w:basedOn w:val="Normal"/>
    <w:link w:val="HeaderChar"/>
    <w:uiPriority w:val="99"/>
    <w:unhideWhenUsed/>
    <w:rsid w:val="001224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24F0"/>
    <w:rPr>
      <w:sz w:val="22"/>
      <w:szCs w:val="22"/>
      <w:lang w:eastAsia="en-US"/>
    </w:rPr>
  </w:style>
  <w:style w:type="paragraph" w:styleId="Footer">
    <w:name w:val="footer"/>
    <w:basedOn w:val="Normal"/>
    <w:link w:val="FooterChar"/>
    <w:uiPriority w:val="99"/>
    <w:unhideWhenUsed/>
    <w:rsid w:val="001224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24F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FB098D"/>
    <w:pPr>
      <w:ind w:left="720"/>
      <w:contextualSpacing/>
    </w:pPr>
  </w:style>
  <w:style w:type="paragraph" w:styleId="Header">
    <w:name w:val="header"/>
    <w:basedOn w:val="Normal"/>
    <w:link w:val="HeaderChar"/>
    <w:uiPriority w:val="99"/>
    <w:unhideWhenUsed/>
    <w:rsid w:val="001224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24F0"/>
    <w:rPr>
      <w:sz w:val="22"/>
      <w:szCs w:val="22"/>
      <w:lang w:eastAsia="en-US"/>
    </w:rPr>
  </w:style>
  <w:style w:type="paragraph" w:styleId="Footer">
    <w:name w:val="footer"/>
    <w:basedOn w:val="Normal"/>
    <w:link w:val="FooterChar"/>
    <w:uiPriority w:val="99"/>
    <w:unhideWhenUsed/>
    <w:rsid w:val="001224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24F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inanatasa.mercep@split.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jana.kirevski@split.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AC1CB20084046976EE5674AEBB35E" ma:contentTypeVersion="0" ma:contentTypeDescription="Create a new document." ma:contentTypeScope="" ma:versionID="5ca1177db1c6c38ba8a01aa665988d6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B2DE0-6E97-4B18-A7C4-7C6F403CA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035ADE-41BE-45A2-9CBF-01EC1032A3E6}">
  <ds:schemaRefs>
    <ds:schemaRef ds:uri="http://schemas.microsoft.com/sharepoint/v3/contenttype/forms"/>
  </ds:schemaRefs>
</ds:datastoreItem>
</file>

<file path=customXml/itemProps3.xml><?xml version="1.0" encoding="utf-8"?>
<ds:datastoreItem xmlns:ds="http://schemas.openxmlformats.org/officeDocument/2006/customXml" ds:itemID="{70A9A65E-134E-4321-B116-C828BEFB0B93}">
  <ds:schemaRef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Kirevski</dc:creator>
  <cp:lastModifiedBy>Marijana Kirevski</cp:lastModifiedBy>
  <cp:revision>2</cp:revision>
  <dcterms:created xsi:type="dcterms:W3CDTF">2019-03-11T09:54:00Z</dcterms:created>
  <dcterms:modified xsi:type="dcterms:W3CDTF">2019-03-11T09:54:00Z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0x010100B36AC1CB20084046976EE5674AEBB35E</vt:lpwstr>
  </property>
</Properties>
</file>