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BE34B5" w14:paraId="0FC6E0CE" w14:textId="77777777" w:rsidTr="005F6458">
        <w:trPr>
          <w:trHeight w:val="762"/>
        </w:trPr>
        <w:tc>
          <w:tcPr>
            <w:tcW w:w="5046" w:type="dxa"/>
          </w:tcPr>
          <w:p w14:paraId="0FC6E0CB" w14:textId="117F2DFD" w:rsidR="00410C1E" w:rsidRPr="006A761D" w:rsidRDefault="002935EA" w:rsidP="00121373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A01A18" w:rsidRPr="00090B78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5713F70F" wp14:editId="33F9E479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FC6E0CC" w14:textId="77777777" w:rsidR="00410C1E" w:rsidRPr="006A761D" w:rsidRDefault="002935E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1661640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FC6E0CD" w14:textId="77777777" w:rsidR="00410C1E" w:rsidRPr="006A761D" w:rsidRDefault="004949A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FC6E0D3" w14:textId="77777777" w:rsidR="00410C1E" w:rsidRDefault="004949A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5ABC950" w14:textId="0432387E" w:rsidR="00121373" w:rsidRDefault="0012137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48EC541" w14:textId="77777777" w:rsidR="00121373" w:rsidRDefault="0012137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CDE5E31" w14:textId="77777777" w:rsidR="004949A9" w:rsidRPr="00172521" w:rsidRDefault="004949A9" w:rsidP="004949A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72521">
        <w:rPr>
          <w:rFonts w:ascii="Arial" w:hAnsi="Arial" w:cs="Arial"/>
          <w:iCs/>
          <w:lang w:val="pl-PL"/>
        </w:rPr>
        <w:t>R E P U B L I K A  H R V A T S K A</w:t>
      </w:r>
    </w:p>
    <w:p w14:paraId="79D08199" w14:textId="77777777" w:rsidR="004949A9" w:rsidRPr="00172521" w:rsidRDefault="004949A9" w:rsidP="004949A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72521">
        <w:rPr>
          <w:rFonts w:ascii="Arial" w:hAnsi="Arial" w:cs="Arial"/>
          <w:iCs/>
          <w:lang w:val="pl-PL"/>
        </w:rPr>
        <w:t xml:space="preserve">   SPLITSKO-DALMATINSKA ŽUPANIJA</w:t>
      </w:r>
    </w:p>
    <w:p w14:paraId="4F08B7E7" w14:textId="77777777" w:rsidR="004949A9" w:rsidRPr="00172521" w:rsidRDefault="004949A9" w:rsidP="004949A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72521">
        <w:rPr>
          <w:rFonts w:ascii="Arial" w:hAnsi="Arial" w:cs="Arial"/>
          <w:iCs/>
          <w:lang w:val="pl-PL"/>
        </w:rPr>
        <w:t xml:space="preserve">                GRAD SPLIT</w:t>
      </w:r>
    </w:p>
    <w:p w14:paraId="6459E30D" w14:textId="0D1BCD1E" w:rsidR="00121373" w:rsidRDefault="004949A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72521">
        <w:rPr>
          <w:rFonts w:ascii="Arial" w:hAnsi="Arial" w:cs="Arial"/>
          <w:iCs/>
          <w:lang w:val="pl-PL"/>
        </w:rPr>
        <w:t xml:space="preserve">        GRADONAČELNIK</w:t>
      </w:r>
    </w:p>
    <w:p w14:paraId="3F9891D5" w14:textId="77777777" w:rsidR="00121373" w:rsidRDefault="00121373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0FC6E0D4" w14:textId="77777777" w:rsidR="0098666F" w:rsidRPr="00410C1E" w:rsidRDefault="002935EA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330-05/17-01/159</w:t>
      </w:r>
      <w:r w:rsidRPr="0092088C">
        <w:rPr>
          <w:rFonts w:ascii="Arial" w:hAnsi="Arial"/>
        </w:rPr>
        <w:fldChar w:fldCharType="end"/>
      </w:r>
      <w:bookmarkEnd w:id="0"/>
    </w:p>
    <w:p w14:paraId="0FC6E0D5" w14:textId="77777777" w:rsidR="0098666F" w:rsidRPr="0092088C" w:rsidRDefault="002935E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2181/01-09-01/05-18-7</w:t>
      </w:r>
      <w:r w:rsidRPr="0092088C">
        <w:rPr>
          <w:rFonts w:ascii="Arial" w:hAnsi="Arial"/>
        </w:rPr>
        <w:fldChar w:fldCharType="end"/>
      </w:r>
      <w:bookmarkEnd w:id="1"/>
    </w:p>
    <w:p w14:paraId="0FC6E0D6" w14:textId="77777777" w:rsidR="0098666F" w:rsidRPr="0092088C" w:rsidRDefault="002935E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8. siječnja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0FC6E0D7" w14:textId="77777777" w:rsidR="0098666F" w:rsidRDefault="004949A9" w:rsidP="0098666F">
      <w:pPr>
        <w:spacing w:after="0"/>
        <w:rPr>
          <w:rFonts w:ascii="Arial" w:hAnsi="Arial"/>
        </w:rPr>
      </w:pPr>
    </w:p>
    <w:p w14:paraId="4DFB0872" w14:textId="45E2C604" w:rsidR="00121373" w:rsidRDefault="00121373" w:rsidP="00121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A231F"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>15</w:t>
      </w:r>
      <w:r w:rsidRPr="006A231F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6A231F">
        <w:rPr>
          <w:rFonts w:ascii="Arial" w:eastAsia="Times New Roman" w:hAnsi="Arial" w:cs="Arial"/>
          <w:lang w:eastAsia="hr-HR"/>
        </w:rPr>
        <w:t>Zakona o javnoj nab</w:t>
      </w:r>
      <w:r>
        <w:rPr>
          <w:rFonts w:ascii="Arial" w:eastAsia="Times New Roman" w:hAnsi="Arial" w:cs="Arial"/>
          <w:lang w:eastAsia="hr-HR"/>
        </w:rPr>
        <w:t>avi  („Narodne novine“ broj 120/2016</w:t>
      </w:r>
      <w:r w:rsidRPr="006A231F">
        <w:rPr>
          <w:rFonts w:ascii="Arial" w:eastAsia="Times New Roman" w:hAnsi="Arial" w:cs="Arial"/>
          <w:lang w:eastAsia="hr-HR"/>
        </w:rPr>
        <w:t xml:space="preserve">), </w:t>
      </w:r>
      <w:r w:rsidRPr="006A231F">
        <w:rPr>
          <w:rFonts w:ascii="Arial" w:eastAsia="Times New Roman" w:hAnsi="Arial" w:cs="Arial"/>
          <w:iCs/>
          <w:lang w:eastAsia="hr-HR"/>
        </w:rPr>
        <w:t>članka 5</w:t>
      </w:r>
      <w:r>
        <w:rPr>
          <w:rFonts w:ascii="Arial" w:eastAsia="Times New Roman" w:hAnsi="Arial" w:cs="Arial"/>
          <w:iCs/>
          <w:lang w:eastAsia="hr-HR"/>
        </w:rPr>
        <w:t>5</w:t>
      </w:r>
      <w:r w:rsidRPr="006A231F">
        <w:rPr>
          <w:rFonts w:ascii="Arial" w:eastAsia="Times New Roman" w:hAnsi="Arial" w:cs="Arial"/>
          <w:iCs/>
          <w:lang w:eastAsia="hr-HR"/>
        </w:rPr>
        <w:t>. Statuta Grada Splita („Službeni glasnik Grada Splita“ broj 17/09, 11/10, 18/13, 39/13 i 46/13 – pročišćeni tekst)</w:t>
      </w:r>
      <w:r>
        <w:rPr>
          <w:rFonts w:ascii="Arial" w:eastAsia="Times New Roman" w:hAnsi="Arial" w:cs="Arial"/>
          <w:iCs/>
          <w:lang w:eastAsia="hr-HR"/>
        </w:rPr>
        <w:t xml:space="preserve">, </w:t>
      </w:r>
      <w:r w:rsidRPr="006A231F">
        <w:rPr>
          <w:rFonts w:ascii="Arial" w:eastAsia="Times New Roman" w:hAnsi="Arial" w:cs="Arial"/>
          <w:lang w:eastAsia="hr-HR"/>
        </w:rPr>
        <w:t>članka 19. Pravilnika o provedbi po</w:t>
      </w:r>
      <w:r>
        <w:rPr>
          <w:rFonts w:ascii="Arial" w:eastAsia="Times New Roman" w:hAnsi="Arial" w:cs="Arial"/>
          <w:lang w:eastAsia="hr-HR"/>
        </w:rPr>
        <w:t>stupaka jednostavne nabave</w:t>
      </w:r>
      <w:r w:rsidRPr="006A231F">
        <w:rPr>
          <w:rFonts w:ascii="Arial" w:eastAsia="Times New Roman" w:hAnsi="Arial" w:cs="Arial"/>
          <w:lang w:eastAsia="hr-HR"/>
        </w:rPr>
        <w:t xml:space="preserve"> („Službeni</w:t>
      </w:r>
      <w:r>
        <w:rPr>
          <w:rFonts w:ascii="Arial" w:eastAsia="Times New Roman" w:hAnsi="Arial" w:cs="Arial"/>
          <w:lang w:eastAsia="hr-HR"/>
        </w:rPr>
        <w:t xml:space="preserve"> glasnik Grada Splita“ broj 4/17</w:t>
      </w:r>
      <w:r w:rsidRPr="006A231F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i Zaključka o davanju ovlaštenja zamjenici gradonačelnika Grada Splita Jeleni Hrgović za obavljanje dužnosti Gradonačelnika za vrijeme njegove odsutnosti i spriječenosti u razdoblju od 4. do 12. siječnja 2018. godine KLASA: 080-08/18-01/</w:t>
      </w:r>
      <w:proofErr w:type="spellStart"/>
      <w:r>
        <w:rPr>
          <w:rFonts w:ascii="Arial" w:hAnsi="Arial" w:cs="Arial"/>
          <w:lang w:eastAsia="hr-HR"/>
        </w:rPr>
        <w:t>01</w:t>
      </w:r>
      <w:proofErr w:type="spellEnd"/>
      <w:r>
        <w:rPr>
          <w:rFonts w:ascii="Arial" w:hAnsi="Arial" w:cs="Arial"/>
          <w:lang w:eastAsia="hr-HR"/>
        </w:rPr>
        <w:t>, URBROJ: 2181/01-09/02-18-2, Zamjenica gradonačelnika Grada Splita dana 8. siječnja 2018. godine, donosi</w:t>
      </w:r>
    </w:p>
    <w:p w14:paraId="327FEE7B" w14:textId="77777777" w:rsidR="00121373" w:rsidRDefault="00121373" w:rsidP="0012137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DE210B" w14:textId="5FA5E189" w:rsidR="00121373" w:rsidRDefault="00121373" w:rsidP="0012137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6A815948" w14:textId="79CA1BE8" w:rsidR="00121373" w:rsidRPr="00465591" w:rsidRDefault="00121373" w:rsidP="001213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65591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 w:rsidRPr="00465591">
        <w:rPr>
          <w:rFonts w:ascii="Arial" w:hAnsi="Arial" w:cs="Arial"/>
          <w:b/>
        </w:rPr>
        <w:t xml:space="preserve"> uredskog namještaja za potrebe EU projekta „Grad Split – tehnička pomoć ITU PT“ (opremanje ITU ureda)</w:t>
      </w:r>
    </w:p>
    <w:p w14:paraId="7F4B0CEC" w14:textId="77777777" w:rsidR="00121373" w:rsidRPr="00465591" w:rsidRDefault="00121373" w:rsidP="0012137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77F15701" w14:textId="77777777" w:rsidR="00121373" w:rsidRPr="006A231F" w:rsidRDefault="00121373" w:rsidP="00121373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>Prihvaća se prijedlog ovlaštenih predstavnika Naručitelja za pripremu i provedbu postupka nabave</w:t>
      </w:r>
      <w:r w:rsidRPr="00465591">
        <w:t xml:space="preserve"> </w:t>
      </w:r>
      <w:r w:rsidRPr="00465591">
        <w:rPr>
          <w:rFonts w:ascii="Arial" w:eastAsia="Times New Roman" w:hAnsi="Arial" w:cs="Arial"/>
          <w:color w:val="000000"/>
          <w:lang w:eastAsia="hr-HR"/>
        </w:rPr>
        <w:t>uredskog namještaja za potrebe EU projekta „Grad Split – tehnička pomoć</w:t>
      </w:r>
      <w:r>
        <w:rPr>
          <w:rFonts w:ascii="Arial" w:eastAsia="Times New Roman" w:hAnsi="Arial" w:cs="Arial"/>
          <w:color w:val="000000"/>
          <w:lang w:eastAsia="hr-HR"/>
        </w:rPr>
        <w:t xml:space="preserve"> ITU PT“ (opremanje ITU ureda) u sastavu: Marijana Kirevski i Nikolina Bekavac</w:t>
      </w:r>
      <w:r w:rsidRPr="006A231F">
        <w:rPr>
          <w:rFonts w:ascii="Arial" w:eastAsia="Times New Roman" w:hAnsi="Arial" w:cs="Arial"/>
          <w:color w:val="000000"/>
          <w:lang w:eastAsia="hr-HR"/>
        </w:rPr>
        <w:t>, te</w:t>
      </w:r>
      <w:r>
        <w:rPr>
          <w:rFonts w:ascii="Arial" w:eastAsia="Times New Roman" w:hAnsi="Arial" w:cs="Arial"/>
          <w:color w:val="000000"/>
          <w:lang w:eastAsia="hr-HR"/>
        </w:rPr>
        <w:t xml:space="preserve"> se odabire ponuda ponuditelja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Velinac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d.o.o., </w:t>
      </w:r>
      <w:r w:rsidRPr="00DB5724">
        <w:rPr>
          <w:rFonts w:ascii="Arial" w:eastAsia="Times New Roman" w:hAnsi="Arial" w:cs="Arial"/>
          <w:b/>
          <w:color w:val="000000"/>
          <w:lang w:eastAsia="hr-HR"/>
        </w:rPr>
        <w:t>OIB: 63682958051, Ljudevita Posavskog 29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iz Sesveta, s cijenom od 62.732,50</w:t>
      </w:r>
      <w:r w:rsidRPr="006A231F">
        <w:rPr>
          <w:rFonts w:ascii="Arial" w:eastAsia="Times New Roman" w:hAnsi="Arial" w:cs="Arial"/>
          <w:b/>
          <w:color w:val="000000"/>
          <w:lang w:eastAsia="hr-HR"/>
        </w:rPr>
        <w:t xml:space="preserve"> kuna (s PDV-om)</w:t>
      </w:r>
      <w:r>
        <w:rPr>
          <w:rFonts w:ascii="Arial" w:eastAsia="Times New Roman" w:hAnsi="Arial" w:cs="Arial"/>
          <w:b/>
          <w:color w:val="000000"/>
          <w:lang w:eastAsia="hr-HR"/>
        </w:rPr>
        <w:t>.</w:t>
      </w:r>
    </w:p>
    <w:p w14:paraId="00A3A698" w14:textId="77777777" w:rsidR="00121373" w:rsidRPr="006A231F" w:rsidRDefault="00121373" w:rsidP="00121373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213AD7FB" w14:textId="77777777" w:rsidR="00121373" w:rsidRPr="006A231F" w:rsidRDefault="00121373" w:rsidP="00121373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 xml:space="preserve">Zadužuje se </w:t>
      </w:r>
      <w:r w:rsidRPr="00DB5724">
        <w:rPr>
          <w:rFonts w:ascii="Arial" w:eastAsia="Times New Roman" w:hAnsi="Arial" w:cs="Arial"/>
          <w:color w:val="000000"/>
          <w:lang w:eastAsia="hr-HR"/>
        </w:rPr>
        <w:t xml:space="preserve">Upravni odjel za financijsko upravljanje i kontroling </w:t>
      </w:r>
      <w:r w:rsidRPr="006A231F">
        <w:rPr>
          <w:rFonts w:ascii="Arial" w:eastAsia="Times New Roman" w:hAnsi="Arial" w:cs="Arial"/>
          <w:color w:val="000000"/>
          <w:lang w:eastAsia="hr-HR"/>
        </w:rPr>
        <w:t>za realizaciju ovog Zaključka.</w:t>
      </w:r>
    </w:p>
    <w:p w14:paraId="697C8BF4" w14:textId="02BBDE17" w:rsidR="00121373" w:rsidRPr="006A231F" w:rsidRDefault="00121373" w:rsidP="00121373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 w:rsidR="002935EA">
        <w:rPr>
          <w:rFonts w:ascii="Arial" w:eastAsia="Times New Roman" w:hAnsi="Arial" w:cs="Arial"/>
          <w:color w:val="000000"/>
          <w:lang w:eastAsia="hr-HR"/>
        </w:rPr>
        <w:t>.</w:t>
      </w:r>
    </w:p>
    <w:p w14:paraId="6A11F7D4" w14:textId="77777777" w:rsidR="00121373" w:rsidRDefault="00121373" w:rsidP="001213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A0916C8" w14:textId="3B2491B2" w:rsidR="00121373" w:rsidRPr="006A231F" w:rsidRDefault="00121373" w:rsidP="0012137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     ZAMJENICA  </w:t>
      </w:r>
      <w:r w:rsidRPr="006A231F">
        <w:rPr>
          <w:rFonts w:ascii="Arial" w:eastAsia="Times New Roman" w:hAnsi="Arial" w:cs="Arial"/>
          <w:b/>
          <w:bCs/>
          <w:iCs/>
          <w:lang w:eastAsia="hr-HR"/>
        </w:rPr>
        <w:t>GRADONAČELNIK</w:t>
      </w:r>
      <w:r>
        <w:rPr>
          <w:rFonts w:ascii="Arial" w:eastAsia="Times New Roman" w:hAnsi="Arial" w:cs="Arial"/>
          <w:b/>
          <w:bCs/>
          <w:iCs/>
          <w:lang w:eastAsia="hr-HR"/>
        </w:rPr>
        <w:t>A</w:t>
      </w:r>
    </w:p>
    <w:p w14:paraId="19BBAC88" w14:textId="77777777" w:rsidR="00121373" w:rsidRPr="006A231F" w:rsidRDefault="00121373" w:rsidP="0012137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4FD6A7E2" w14:textId="77777777" w:rsidR="00121373" w:rsidRPr="006A231F" w:rsidRDefault="00121373" w:rsidP="0012137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2EDCB7D" w14:textId="7E98B051" w:rsidR="00121373" w:rsidRDefault="00121373" w:rsidP="0012137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   Jelena Hrgović</w:t>
      </w:r>
      <w:r w:rsidR="004949A9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07A44AAA" w14:textId="77777777" w:rsidR="00121373" w:rsidRDefault="00121373" w:rsidP="0012137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4D0FD7A" w14:textId="77777777" w:rsidR="00121373" w:rsidRPr="006A231F" w:rsidRDefault="00121373" w:rsidP="0012137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099011F" w14:textId="77777777" w:rsidR="00121373" w:rsidRPr="006A231F" w:rsidRDefault="00121373" w:rsidP="0012137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C395C58" w14:textId="77777777" w:rsidR="00121373" w:rsidRDefault="00121373" w:rsidP="0012137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8CCC6E6" w14:textId="77777777" w:rsidR="00121373" w:rsidRPr="006A231F" w:rsidRDefault="00121373" w:rsidP="0012137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DOSTAVITI:</w:t>
      </w:r>
    </w:p>
    <w:p w14:paraId="52F727B7" w14:textId="77777777" w:rsidR="00121373" w:rsidRPr="006A231F" w:rsidRDefault="00121373" w:rsidP="0012137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6EBB803A" w14:textId="77777777" w:rsidR="00121373" w:rsidRPr="006A231F" w:rsidRDefault="00121373" w:rsidP="0012137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827F8">
        <w:rPr>
          <w:rFonts w:ascii="Arial" w:eastAsia="Times New Roman" w:hAnsi="Arial" w:cs="Arial"/>
          <w:iCs/>
          <w:lang w:eastAsia="hr-HR"/>
        </w:rPr>
        <w:t>Upravni odjel za financijsko upravljanje i kontroling</w:t>
      </w:r>
      <w:r w:rsidRPr="006A231F">
        <w:rPr>
          <w:rFonts w:ascii="Arial" w:eastAsia="Times New Roman" w:hAnsi="Arial" w:cs="Arial"/>
          <w:iCs/>
          <w:lang w:eastAsia="hr-HR"/>
        </w:rPr>
        <w:t>, ovdje</w:t>
      </w:r>
    </w:p>
    <w:p w14:paraId="2A332EBA" w14:textId="77777777" w:rsidR="00121373" w:rsidRPr="006A231F" w:rsidRDefault="00121373" w:rsidP="0012137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lastRenderedPageBreak/>
        <w:t>Uredništvu „Službenog glasnika Grada Splita“, ovdje</w:t>
      </w:r>
    </w:p>
    <w:p w14:paraId="08946094" w14:textId="77777777" w:rsidR="00121373" w:rsidRPr="006A231F" w:rsidRDefault="00121373" w:rsidP="0012137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Pismohrani, ovdje</w:t>
      </w:r>
    </w:p>
    <w:p w14:paraId="3F49BA6C" w14:textId="77777777" w:rsidR="00121373" w:rsidRPr="006A231F" w:rsidRDefault="00121373" w:rsidP="001213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0A81A4F8" w14:textId="77777777" w:rsidR="00121373" w:rsidRPr="006A231F" w:rsidRDefault="00121373" w:rsidP="001213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4F2F31FA" w14:textId="77777777" w:rsidR="00121373" w:rsidRPr="006A231F" w:rsidRDefault="00121373" w:rsidP="001213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hAnsi="Arial"/>
        </w:rPr>
        <w:br w:type="page"/>
      </w:r>
      <w:r w:rsidRPr="006A231F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609D272C" w14:textId="77777777" w:rsidR="00121373" w:rsidRPr="006A231F" w:rsidRDefault="00121373" w:rsidP="001213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7F4BDA5" w14:textId="77777777" w:rsidR="00121373" w:rsidRPr="00E7084E" w:rsidRDefault="00121373" w:rsidP="00121373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E7084E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 w:rsidRPr="00E7084E">
        <w:rPr>
          <w:rFonts w:ascii="Arial" w:eastAsia="Times New Roman" w:hAnsi="Arial" w:cs="Arial"/>
          <w:bCs/>
          <w:iCs/>
          <w:lang w:eastAsia="hr-HR"/>
        </w:rPr>
        <w:t>nabavu</w:t>
      </w:r>
      <w:r w:rsidRPr="00E7084E">
        <w:rPr>
          <w:rFonts w:ascii="Arial" w:hAnsi="Arial" w:cs="Arial"/>
        </w:rPr>
        <w:t xml:space="preserve"> uredskog namještaja za potrebe EU projekta „Grad Split – tehnička pomoć ITU PT“ (opremanje ITU ureda).</w:t>
      </w:r>
    </w:p>
    <w:p w14:paraId="531C23AE" w14:textId="77777777" w:rsidR="00121373" w:rsidRPr="00E7084E" w:rsidRDefault="00121373" w:rsidP="00121373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E7084E"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 w:rsidRPr="00E7084E">
        <w:rPr>
          <w:rFonts w:ascii="Arial" w:hAnsi="Arial" w:cs="Arial"/>
        </w:rPr>
        <w:t xml:space="preserve"> uredskog namještaja za potrebe EU projekta „Grad Split – tehnička pomoć ITU PT“ (opremanje ITU ureda</w:t>
      </w:r>
      <w:r w:rsidRPr="00E7084E"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 w:rsidRPr="00E7084E">
        <w:rPr>
          <w:rFonts w:ascii="Arial" w:eastAsia="Times New Roman" w:hAnsi="Arial" w:cs="Arial"/>
          <w:iCs/>
          <w:lang w:eastAsia="hr-HR"/>
        </w:rPr>
        <w:t>objavljen na internetskim stranicama Grada Splita dana 20. prosinca 2017. godine.</w:t>
      </w:r>
    </w:p>
    <w:p w14:paraId="7991A1A6" w14:textId="77777777" w:rsidR="00121373" w:rsidRPr="00D33EBC" w:rsidRDefault="00121373" w:rsidP="001213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D33EBC">
        <w:rPr>
          <w:rFonts w:ascii="Arial" w:eastAsia="Times New Roman" w:hAnsi="Arial" w:cs="Arial"/>
          <w:iCs/>
          <w:lang w:eastAsia="hr-HR"/>
        </w:rPr>
        <w:t>Do roka za dostavu ponuda, dan</w:t>
      </w:r>
      <w:r>
        <w:rPr>
          <w:rFonts w:ascii="Arial" w:eastAsia="Times New Roman" w:hAnsi="Arial" w:cs="Arial"/>
          <w:iCs/>
          <w:lang w:eastAsia="hr-HR"/>
        </w:rPr>
        <w:t>a 04. siječnja 2018. godine do 10:00 sati pristiglo je ukupno 4 (četiri) ponude</w:t>
      </w:r>
      <w:r w:rsidRPr="00D33EBC">
        <w:rPr>
          <w:rFonts w:ascii="Arial" w:eastAsia="Times New Roman" w:hAnsi="Arial" w:cs="Arial"/>
          <w:iCs/>
          <w:lang w:eastAsia="hr-HR"/>
        </w:rPr>
        <w:t xml:space="preserve"> ponuditelja i to:</w:t>
      </w:r>
      <w:r w:rsidRPr="00D33EBC">
        <w:rPr>
          <w:rFonts w:ascii="Arial" w:hAnsi="Arial" w:cs="Arial"/>
        </w:rPr>
        <w:t xml:space="preserve"> </w:t>
      </w:r>
      <w:proofErr w:type="spellStart"/>
      <w:r w:rsidRPr="0034195D">
        <w:rPr>
          <w:rFonts w:ascii="Arial" w:hAnsi="Arial" w:cs="Arial"/>
        </w:rPr>
        <w:t>Tehnopaneli</w:t>
      </w:r>
      <w:proofErr w:type="spellEnd"/>
      <w:r w:rsidRPr="0034195D">
        <w:rPr>
          <w:rFonts w:ascii="Arial" w:hAnsi="Arial" w:cs="Arial"/>
        </w:rPr>
        <w:t xml:space="preserve"> Dizajn d.o.o., OIB: 70806277753, Dubravkin trg 2, 10000 Zagreb</w:t>
      </w:r>
      <w:r>
        <w:rPr>
          <w:rFonts w:ascii="Arial" w:hAnsi="Arial" w:cs="Arial"/>
        </w:rPr>
        <w:t xml:space="preserve">; </w:t>
      </w:r>
      <w:proofErr w:type="spellStart"/>
      <w:r w:rsidRPr="0034195D">
        <w:rPr>
          <w:rFonts w:ascii="Arial" w:hAnsi="Arial" w:cs="Arial"/>
        </w:rPr>
        <w:t>Marigold</w:t>
      </w:r>
      <w:proofErr w:type="spellEnd"/>
      <w:r w:rsidRPr="0034195D">
        <w:rPr>
          <w:rFonts w:ascii="Arial" w:hAnsi="Arial" w:cs="Arial"/>
        </w:rPr>
        <w:t xml:space="preserve"> d.o.o., OIB:16332595269, Kneza Trpimira 72, 21210 Solin</w:t>
      </w:r>
      <w:r>
        <w:rPr>
          <w:rFonts w:ascii="Arial" w:hAnsi="Arial" w:cs="Arial"/>
        </w:rPr>
        <w:t xml:space="preserve">; </w:t>
      </w:r>
      <w:r w:rsidRPr="0034195D">
        <w:rPr>
          <w:rFonts w:ascii="Arial" w:hAnsi="Arial" w:cs="Arial"/>
        </w:rPr>
        <w:t>Novi Ambijent d.o.o., OIB: 09670452552, Ante Kovačića 4, 10000 Zagreb</w:t>
      </w:r>
      <w:r>
        <w:rPr>
          <w:rFonts w:ascii="Arial" w:hAnsi="Arial" w:cs="Arial"/>
        </w:rPr>
        <w:t xml:space="preserve"> i </w:t>
      </w:r>
      <w:proofErr w:type="spellStart"/>
      <w:r w:rsidRPr="0034195D">
        <w:rPr>
          <w:rFonts w:ascii="Arial" w:hAnsi="Arial" w:cs="Arial"/>
        </w:rPr>
        <w:t>Velinac</w:t>
      </w:r>
      <w:proofErr w:type="spellEnd"/>
      <w:r w:rsidRPr="0034195D">
        <w:rPr>
          <w:rFonts w:ascii="Arial" w:hAnsi="Arial" w:cs="Arial"/>
        </w:rPr>
        <w:t xml:space="preserve"> d.o.o., OIB: 63682958051, Ljudevita Posavskog 29, 10360 Sesvete</w:t>
      </w:r>
      <w:r>
        <w:rPr>
          <w:rFonts w:ascii="Arial" w:hAnsi="Arial" w:cs="Arial"/>
        </w:rPr>
        <w:t>.</w:t>
      </w:r>
    </w:p>
    <w:p w14:paraId="62F35C88" w14:textId="77777777" w:rsidR="00121373" w:rsidRDefault="00121373" w:rsidP="001213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A231F">
        <w:rPr>
          <w:rFonts w:ascii="Arial" w:eastAsia="Times New Roman" w:hAnsi="Arial" w:cs="Arial"/>
          <w:lang w:eastAsia="hr-HR"/>
        </w:rPr>
        <w:t>U postupku pregle</w:t>
      </w:r>
      <w:r>
        <w:rPr>
          <w:rFonts w:ascii="Arial" w:eastAsia="Times New Roman" w:hAnsi="Arial" w:cs="Arial"/>
          <w:lang w:eastAsia="hr-HR"/>
        </w:rPr>
        <w:t xml:space="preserve">da i ocjene ponuda </w:t>
      </w:r>
      <w:r w:rsidRPr="0066300A">
        <w:rPr>
          <w:rFonts w:ascii="Arial" w:eastAsia="Times New Roman" w:hAnsi="Arial" w:cs="Arial"/>
          <w:lang w:eastAsia="hr-HR"/>
        </w:rPr>
        <w:t>Naručitelj je</w:t>
      </w:r>
      <w:r>
        <w:rPr>
          <w:rFonts w:ascii="Arial" w:eastAsia="Times New Roman" w:hAnsi="Arial" w:cs="Arial"/>
          <w:lang w:eastAsia="hr-HR"/>
        </w:rPr>
        <w:t xml:space="preserve"> odbio ponudu ponuditelja iz slijedećih razloga:</w:t>
      </w:r>
    </w:p>
    <w:p w14:paraId="2D31B7BB" w14:textId="77777777" w:rsidR="00121373" w:rsidRDefault="00121373" w:rsidP="001213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34195D">
        <w:rPr>
          <w:rFonts w:ascii="Arial" w:eastAsia="Times New Roman" w:hAnsi="Arial" w:cs="Arial"/>
          <w:b/>
          <w:lang w:eastAsia="hr-HR"/>
        </w:rPr>
        <w:t>Tehnopaneli</w:t>
      </w:r>
      <w:proofErr w:type="spellEnd"/>
      <w:r w:rsidRPr="0034195D">
        <w:rPr>
          <w:rFonts w:ascii="Arial" w:eastAsia="Times New Roman" w:hAnsi="Arial" w:cs="Arial"/>
          <w:b/>
          <w:lang w:eastAsia="hr-HR"/>
        </w:rPr>
        <w:t xml:space="preserve"> Dizajn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6E014E">
        <w:rPr>
          <w:rFonts w:ascii="Arial" w:eastAsia="Times New Roman" w:hAnsi="Arial" w:cs="Arial"/>
          <w:b/>
          <w:lang w:eastAsia="hr-HR"/>
        </w:rPr>
        <w:t>d.o.o.</w:t>
      </w:r>
      <w:r>
        <w:rPr>
          <w:rFonts w:ascii="Arial" w:eastAsia="Times New Roman" w:hAnsi="Arial" w:cs="Arial"/>
          <w:lang w:eastAsia="hr-HR"/>
        </w:rPr>
        <w:t xml:space="preserve"> - </w:t>
      </w:r>
      <w:r w:rsidRPr="0034195D">
        <w:rPr>
          <w:rFonts w:ascii="Arial" w:eastAsia="Times New Roman" w:hAnsi="Arial" w:cs="Arial"/>
          <w:lang w:eastAsia="hr-HR"/>
        </w:rPr>
        <w:t xml:space="preserve">Ponuditelj nije dostavio Izjave sukladno traženju u točkama 18. a) i b) Poziva za dostavu ponuda. </w:t>
      </w:r>
      <w:r w:rsidRPr="004641CD">
        <w:rPr>
          <w:rFonts w:ascii="Arial" w:eastAsia="Times New Roman" w:hAnsi="Arial" w:cs="Arial"/>
          <w:lang w:eastAsia="hr-HR"/>
        </w:rPr>
        <w:t xml:space="preserve"> </w:t>
      </w:r>
    </w:p>
    <w:p w14:paraId="6762511B" w14:textId="77777777" w:rsidR="00121373" w:rsidRPr="0034195D" w:rsidRDefault="00121373" w:rsidP="00121373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daljnjem pregledu i ocjeni ponuda, Naručitelj je ostale pristigle ponude ocijenio valjanima i rangirao ih</w:t>
      </w:r>
      <w:r w:rsidRPr="00610633">
        <w:rPr>
          <w:rFonts w:ascii="Arial" w:eastAsia="Times New Roman" w:hAnsi="Arial" w:cs="Arial"/>
          <w:color w:val="000000"/>
          <w:lang w:eastAsia="hr-HR"/>
        </w:rPr>
        <w:t xml:space="preserve"> sukladno kriteriju za odabir ponude. Kako je ponuda ponuditelja</w:t>
      </w:r>
      <w:r w:rsidRPr="006106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Velinac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iz Sesveta</w:t>
      </w:r>
      <w:r w:rsidRPr="00610633">
        <w:rPr>
          <w:rFonts w:ascii="Arial" w:eastAsia="Times New Roman" w:hAnsi="Arial" w:cs="Arial"/>
          <w:color w:val="000000"/>
          <w:lang w:eastAsia="hr-HR"/>
        </w:rPr>
        <w:t xml:space="preserve">,  prvorangirana ponuda, odlučeno je da se </w:t>
      </w:r>
      <w:r>
        <w:rPr>
          <w:rFonts w:ascii="Arial" w:eastAsia="Times New Roman" w:hAnsi="Arial" w:cs="Arial"/>
          <w:color w:val="000000"/>
          <w:lang w:eastAsia="hr-HR"/>
        </w:rPr>
        <w:t>s istim sklopi ugovor o javnoj nabavi robe</w:t>
      </w:r>
      <w:r w:rsidRPr="00610633">
        <w:rPr>
          <w:rFonts w:ascii="Arial" w:eastAsia="Times New Roman" w:hAnsi="Arial" w:cs="Arial"/>
          <w:color w:val="000000"/>
          <w:lang w:eastAsia="hr-HR"/>
        </w:rPr>
        <w:t>.</w:t>
      </w:r>
    </w:p>
    <w:p w14:paraId="41CE6049" w14:textId="77777777" w:rsidR="00121373" w:rsidRDefault="00121373" w:rsidP="00121373">
      <w:pPr>
        <w:spacing w:after="0"/>
        <w:rPr>
          <w:rFonts w:ascii="Arial" w:hAnsi="Arial"/>
        </w:rPr>
      </w:pPr>
    </w:p>
    <w:p w14:paraId="2550A471" w14:textId="77777777" w:rsidR="00121373" w:rsidRPr="004D6046" w:rsidRDefault="00121373" w:rsidP="0012137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1C14750" w14:textId="77777777" w:rsidR="00121373" w:rsidRPr="004D6046" w:rsidRDefault="00121373" w:rsidP="00121373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0ED98DC0" w14:textId="77777777" w:rsidR="00121373" w:rsidRPr="004D6046" w:rsidRDefault="00121373" w:rsidP="00121373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949A9">
        <w:rPr>
          <w:rFonts w:ascii="Arial" w:eastAsia="Times New Roman" w:hAnsi="Arial" w:cs="Arial"/>
          <w:b/>
          <w:color w:val="000000"/>
          <w:lang w:eastAsia="hr-HR"/>
        </w:rPr>
      </w:r>
      <w:r w:rsidR="004949A9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949A9">
        <w:rPr>
          <w:rFonts w:ascii="Arial" w:eastAsia="Times New Roman" w:hAnsi="Arial" w:cs="Arial"/>
          <w:b/>
          <w:color w:val="000000"/>
          <w:lang w:eastAsia="hr-HR"/>
        </w:rPr>
      </w:r>
      <w:r w:rsidR="004949A9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949A9">
        <w:rPr>
          <w:rFonts w:ascii="Arial" w:eastAsia="Times New Roman" w:hAnsi="Arial" w:cs="Arial"/>
          <w:b/>
          <w:color w:val="000000"/>
          <w:lang w:eastAsia="hr-HR"/>
        </w:rPr>
      </w:r>
      <w:r w:rsidR="004949A9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4B1FAF61" w14:textId="77777777" w:rsidR="00121373" w:rsidRPr="004D6046" w:rsidRDefault="00121373" w:rsidP="0012137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997F1A9" w14:textId="77777777" w:rsidR="00121373" w:rsidRPr="004D6046" w:rsidRDefault="00121373" w:rsidP="0012137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51E9691" w14:textId="77777777" w:rsidR="00121373" w:rsidRPr="0092088C" w:rsidRDefault="00121373" w:rsidP="00121373">
      <w:pPr>
        <w:spacing w:after="0"/>
        <w:rPr>
          <w:rFonts w:ascii="Arial" w:hAnsi="Arial"/>
        </w:rPr>
      </w:pPr>
    </w:p>
    <w:p w14:paraId="0FC6E0EE" w14:textId="557101FA" w:rsidR="004D6046" w:rsidRPr="0092088C" w:rsidRDefault="004949A9" w:rsidP="00121373">
      <w:pPr>
        <w:spacing w:after="0" w:line="240" w:lineRule="auto"/>
        <w:rPr>
          <w:rFonts w:ascii="Arial" w:hAnsi="Arial"/>
        </w:rPr>
      </w:pPr>
    </w:p>
    <w:p w14:paraId="526EB326" w14:textId="77777777" w:rsidR="00121373" w:rsidRPr="0092088C" w:rsidRDefault="00121373">
      <w:pPr>
        <w:spacing w:after="0" w:line="240" w:lineRule="auto"/>
        <w:rPr>
          <w:rFonts w:ascii="Arial" w:hAnsi="Arial"/>
        </w:rPr>
      </w:pPr>
    </w:p>
    <w:sectPr w:rsidR="00121373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AC20DC2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3BE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89E9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4ECA1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80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EF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03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6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8F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21A62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128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ED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8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C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25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5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E1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6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72F24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6A730" w:tentative="1">
      <w:start w:val="1"/>
      <w:numFmt w:val="lowerLetter"/>
      <w:lvlText w:val="%2."/>
      <w:lvlJc w:val="left"/>
      <w:pPr>
        <w:ind w:left="1440" w:hanging="360"/>
      </w:pPr>
    </w:lvl>
    <w:lvl w:ilvl="2" w:tplc="826E3B24" w:tentative="1">
      <w:start w:val="1"/>
      <w:numFmt w:val="lowerRoman"/>
      <w:lvlText w:val="%3."/>
      <w:lvlJc w:val="right"/>
      <w:pPr>
        <w:ind w:left="2160" w:hanging="180"/>
      </w:pPr>
    </w:lvl>
    <w:lvl w:ilvl="3" w:tplc="30D83BB0" w:tentative="1">
      <w:start w:val="1"/>
      <w:numFmt w:val="decimal"/>
      <w:lvlText w:val="%4."/>
      <w:lvlJc w:val="left"/>
      <w:pPr>
        <w:ind w:left="2880" w:hanging="360"/>
      </w:pPr>
    </w:lvl>
    <w:lvl w:ilvl="4" w:tplc="2F02E434" w:tentative="1">
      <w:start w:val="1"/>
      <w:numFmt w:val="lowerLetter"/>
      <w:lvlText w:val="%5."/>
      <w:lvlJc w:val="left"/>
      <w:pPr>
        <w:ind w:left="3600" w:hanging="360"/>
      </w:pPr>
    </w:lvl>
    <w:lvl w:ilvl="5" w:tplc="55B6860C" w:tentative="1">
      <w:start w:val="1"/>
      <w:numFmt w:val="lowerRoman"/>
      <w:lvlText w:val="%6."/>
      <w:lvlJc w:val="right"/>
      <w:pPr>
        <w:ind w:left="4320" w:hanging="180"/>
      </w:pPr>
    </w:lvl>
    <w:lvl w:ilvl="6" w:tplc="EF729CAA" w:tentative="1">
      <w:start w:val="1"/>
      <w:numFmt w:val="decimal"/>
      <w:lvlText w:val="%7."/>
      <w:lvlJc w:val="left"/>
      <w:pPr>
        <w:ind w:left="5040" w:hanging="360"/>
      </w:pPr>
    </w:lvl>
    <w:lvl w:ilvl="7" w:tplc="A2E01DB2" w:tentative="1">
      <w:start w:val="1"/>
      <w:numFmt w:val="lowerLetter"/>
      <w:lvlText w:val="%8."/>
      <w:lvlJc w:val="left"/>
      <w:pPr>
        <w:ind w:left="5760" w:hanging="360"/>
      </w:pPr>
    </w:lvl>
    <w:lvl w:ilvl="8" w:tplc="808E5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AB5ECB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17AA3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E4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9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3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4B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6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E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8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2F287BD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8ECD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25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A6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1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CD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63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6B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80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823A52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E6E8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2B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88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4A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C5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3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81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E16A476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7E83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87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E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2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E5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C2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F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E7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AA5643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CEF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E1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E3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E2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8E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4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83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5"/>
    <w:rsid w:val="00121373"/>
    <w:rsid w:val="002935EA"/>
    <w:rsid w:val="004949A9"/>
    <w:rsid w:val="00A01A18"/>
    <w:rsid w:val="00AA3E5A"/>
    <w:rsid w:val="00B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E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9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9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D34BFD53A34C92B8372285BC698F" ma:contentTypeVersion="0" ma:contentTypeDescription="Create a new document." ma:contentTypeScope="" ma:versionID="a2e637c011e953523b1af291e4326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B0B91-C4BB-44BB-BEDA-FE26B9F0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DA6CA-F813-4BBB-82A4-1CD661A9B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A3C6B-B72B-4AB4-A798-59A962A9D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2018-01-09T13:48:00Z</cp:lastPrinted>
  <dcterms:created xsi:type="dcterms:W3CDTF">2018-01-12T06:50:00Z</dcterms:created>
  <dcterms:modified xsi:type="dcterms:W3CDTF">2018-01-12T07:06:00Z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0x01010085FBD34BFD53A34C92B8372285BC698F</vt:lpwstr>
  </property>
</Properties>
</file>