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7B2A13" w14:paraId="58EE41C5" w14:textId="77777777" w:rsidTr="005F6458">
        <w:trPr>
          <w:trHeight w:val="762"/>
        </w:trPr>
        <w:tc>
          <w:tcPr>
            <w:tcW w:w="5046" w:type="dxa"/>
          </w:tcPr>
          <w:p w14:paraId="58EE41C2" w14:textId="3DF286CA" w:rsidR="00410C1E" w:rsidRPr="006A761D" w:rsidRDefault="008E7D17" w:rsidP="005F6458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E132F9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8EE41E6" wp14:editId="3FD087B2">
                  <wp:extent cx="581025" cy="7334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58EE41C3" w14:textId="77777777" w:rsidR="00410C1E" w:rsidRPr="006A761D" w:rsidRDefault="008E7D17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1563587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58EE41C4" w14:textId="77777777" w:rsidR="00410C1E" w:rsidRPr="006A761D" w:rsidRDefault="008E7D17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58EE41C6" w14:textId="77777777" w:rsidR="0098666F" w:rsidRPr="0092088C" w:rsidRDefault="008E7D17" w:rsidP="0098666F">
      <w:pPr>
        <w:spacing w:after="0" w:line="240" w:lineRule="auto"/>
        <w:outlineLvl w:val="0"/>
        <w:rPr>
          <w:rFonts w:ascii="Arial" w:hAnsi="Arial" w:cs="Arial"/>
          <w:b/>
          <w:bCs/>
          <w:iCs/>
          <w:spacing w:val="20"/>
          <w:lang w:val="sv-SE"/>
        </w:rPr>
      </w:pPr>
      <w:r w:rsidRPr="0092088C">
        <w:rPr>
          <w:rFonts w:ascii="Arial" w:hAnsi="Arial" w:cs="Arial"/>
          <w:b/>
          <w:bCs/>
          <w:iCs/>
          <w:spacing w:val="20"/>
          <w:lang w:val="sv-SE"/>
        </w:rPr>
        <w:t>REPUBLIKA HRVATSKA</w:t>
      </w:r>
    </w:p>
    <w:p w14:paraId="58EE41C7" w14:textId="77777777" w:rsidR="0098666F" w:rsidRPr="0092088C" w:rsidRDefault="008E7D1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SPLITSKO-DALMATINSKA ŽUPANIJA</w:t>
      </w:r>
    </w:p>
    <w:p w14:paraId="58EE41C8" w14:textId="77777777" w:rsidR="0098666F" w:rsidRDefault="008E7D1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92088C">
        <w:rPr>
          <w:rFonts w:ascii="Arial" w:eastAsia="Times New Roman" w:hAnsi="Arial" w:cs="Arial"/>
          <w:iCs/>
        </w:rPr>
        <w:t>GRAD SPLIT</w:t>
      </w:r>
    </w:p>
    <w:p w14:paraId="58EE41C9" w14:textId="77777777" w:rsidR="00376453" w:rsidRPr="00003E17" w:rsidRDefault="008E7D17" w:rsidP="009866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003E17">
        <w:rPr>
          <w:rFonts w:ascii="Arial" w:eastAsia="Times New Roman" w:hAnsi="Arial" w:cs="Arial"/>
          <w:color w:val="000000"/>
          <w:lang w:eastAsia="hr-HR"/>
        </w:rPr>
        <w:fldChar w:fldCharType="begin">
          <w:ffData>
            <w:name w:val="KompletnaOJMemo"/>
            <w:enabled/>
            <w:calcOnExit w:val="0"/>
            <w:textInput/>
          </w:ffData>
        </w:fldChar>
      </w:r>
      <w:bookmarkStart w:id="0" w:name="KompletnaOJMemo"/>
      <w:r w:rsidRPr="00003E17">
        <w:rPr>
          <w:rFonts w:ascii="Arial" w:eastAsia="Times New Roman" w:hAnsi="Arial" w:cs="Arial"/>
          <w:color w:val="000000"/>
          <w:lang w:eastAsia="hr-HR"/>
        </w:rPr>
        <w:instrText xml:space="preserve"> FORMTEXT </w:instrText>
      </w:r>
      <w:r w:rsidRPr="00003E17">
        <w:rPr>
          <w:rFonts w:ascii="Arial" w:eastAsia="Times New Roman" w:hAnsi="Arial" w:cs="Arial"/>
          <w:color w:val="000000"/>
          <w:lang w:eastAsia="hr-HR"/>
        </w:rPr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separate"/>
      </w:r>
      <w:r w:rsidRPr="00003E17">
        <w:rPr>
          <w:rFonts w:ascii="Arial" w:eastAsia="Times New Roman" w:hAnsi="Arial" w:cs="Arial"/>
          <w:color w:val="000000"/>
          <w:lang w:eastAsia="hr-HR"/>
        </w:rPr>
        <w:t>Služba za javnu nabavu</w:t>
      </w:r>
      <w:r w:rsidRPr="00003E17">
        <w:rPr>
          <w:rFonts w:ascii="Arial" w:eastAsia="Times New Roman" w:hAnsi="Arial" w:cs="Arial"/>
          <w:color w:val="000000"/>
          <w:lang w:eastAsia="hr-HR"/>
        </w:rPr>
        <w:fldChar w:fldCharType="end"/>
      </w:r>
      <w:bookmarkEnd w:id="0"/>
    </w:p>
    <w:p w14:paraId="58EE41CB" w14:textId="77777777" w:rsidR="0098666F" w:rsidRPr="00410C1E" w:rsidRDefault="008E7D17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1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330-05/17-01/72</w:t>
      </w:r>
      <w:r w:rsidRPr="0092088C">
        <w:rPr>
          <w:rFonts w:ascii="Arial" w:hAnsi="Arial"/>
        </w:rPr>
        <w:fldChar w:fldCharType="end"/>
      </w:r>
      <w:bookmarkEnd w:id="1"/>
    </w:p>
    <w:p w14:paraId="58EE41CC" w14:textId="77777777" w:rsidR="0098666F" w:rsidRPr="0092088C" w:rsidRDefault="008E7D17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2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2181/01-17/06-17-2</w:t>
      </w:r>
      <w:r w:rsidRPr="0092088C">
        <w:rPr>
          <w:rFonts w:ascii="Arial" w:hAnsi="Arial"/>
        </w:rPr>
        <w:fldChar w:fldCharType="end"/>
      </w:r>
      <w:bookmarkEnd w:id="2"/>
    </w:p>
    <w:p w14:paraId="58EE41CD" w14:textId="77777777" w:rsidR="0098666F" w:rsidRPr="0092088C" w:rsidRDefault="008E7D17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3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7. rujna 2017.</w:t>
      </w:r>
      <w:r w:rsidRPr="0092088C">
        <w:rPr>
          <w:rFonts w:ascii="Arial" w:hAnsi="Arial"/>
        </w:rPr>
        <w:fldChar w:fldCharType="end"/>
      </w:r>
      <w:bookmarkEnd w:id="3"/>
      <w:r w:rsidRPr="0092088C">
        <w:rPr>
          <w:rFonts w:ascii="Arial" w:hAnsi="Arial" w:cs="Arial"/>
          <w:color w:val="000000"/>
        </w:rPr>
        <w:t xml:space="preserve"> godine</w:t>
      </w:r>
    </w:p>
    <w:p w14:paraId="58EE41CE" w14:textId="77777777" w:rsidR="0098666F" w:rsidRDefault="008E7D17" w:rsidP="0098666F">
      <w:pPr>
        <w:spacing w:after="0"/>
        <w:rPr>
          <w:rFonts w:ascii="Arial" w:hAnsi="Arial"/>
        </w:rPr>
      </w:pPr>
    </w:p>
    <w:p w14:paraId="0D09F3CF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Sukladno članku 13. Pravilnika o provedbi postupaka jednostavne nabave („Službeni glasnik Grada Splita“ broj 04/17)  Grad Split objavljuje slijedeći:</w:t>
      </w:r>
    </w:p>
    <w:p w14:paraId="51DAF855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5875B9B2" w14:textId="77777777" w:rsidR="00683434" w:rsidRPr="00A35062" w:rsidRDefault="00683434" w:rsidP="00683434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3761B788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>POZIV ZA DOSTAVU PONUDA</w:t>
      </w:r>
    </w:p>
    <w:p w14:paraId="3ACABC64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0EAA15F5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</w:rPr>
      </w:pPr>
    </w:p>
    <w:p w14:paraId="2E191260" w14:textId="77777777" w:rsidR="00683434" w:rsidRPr="00A35062" w:rsidRDefault="00683434" w:rsidP="006834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>Naziv javnog naručitelja</w:t>
      </w:r>
      <w:r w:rsidRPr="00A35062">
        <w:rPr>
          <w:rFonts w:ascii="Arial" w:eastAsia="Times New Roman" w:hAnsi="Arial" w:cs="Arial"/>
          <w:iCs/>
        </w:rPr>
        <w:t xml:space="preserve"> : </w:t>
      </w:r>
    </w:p>
    <w:p w14:paraId="12E2B376" w14:textId="77777777" w:rsidR="00683434" w:rsidRPr="00A35062" w:rsidRDefault="00683434" w:rsidP="0068343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</w:t>
      </w:r>
      <w:r w:rsidRPr="00A35062">
        <w:rPr>
          <w:rFonts w:ascii="Arial" w:eastAsia="Times New Roman" w:hAnsi="Arial" w:cs="Arial"/>
          <w:iCs/>
        </w:rPr>
        <w:tab/>
        <w:t>Grad Split, Obala kneza Branimira 17, Split, OIB: 78755598868</w:t>
      </w:r>
    </w:p>
    <w:p w14:paraId="1E0B6D64" w14:textId="77777777" w:rsidR="00683434" w:rsidRPr="00A35062" w:rsidRDefault="00683434" w:rsidP="0068343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37705FA8" w14:textId="77777777" w:rsidR="00683434" w:rsidRPr="00A35062" w:rsidRDefault="00683434" w:rsidP="006834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Opis predmeta nabave i tehničke specifikacije: </w:t>
      </w:r>
    </w:p>
    <w:p w14:paraId="6D129110" w14:textId="437A9EA2" w:rsidR="00683434" w:rsidRPr="00A35062" w:rsidRDefault="00683434" w:rsidP="00683434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A35062">
        <w:rPr>
          <w:rFonts w:ascii="Arial" w:eastAsia="Times New Roman" w:hAnsi="Arial" w:cs="Arial"/>
          <w:iCs/>
        </w:rPr>
        <w:t xml:space="preserve">          </w:t>
      </w:r>
      <w:r>
        <w:rPr>
          <w:rFonts w:ascii="Arial" w:eastAsia="Times New Roman" w:hAnsi="Arial" w:cs="Arial"/>
          <w:lang w:eastAsia="hr-HR"/>
        </w:rPr>
        <w:t xml:space="preserve">Nabava tonera i </w:t>
      </w:r>
      <w:proofErr w:type="spellStart"/>
      <w:r>
        <w:rPr>
          <w:rFonts w:ascii="Arial" w:eastAsia="Times New Roman" w:hAnsi="Arial" w:cs="Arial"/>
          <w:lang w:eastAsia="hr-HR"/>
        </w:rPr>
        <w:t>ribona</w:t>
      </w:r>
      <w:proofErr w:type="spellEnd"/>
      <w:r>
        <w:rPr>
          <w:rFonts w:ascii="Arial" w:eastAsia="Times New Roman" w:hAnsi="Arial" w:cs="Arial"/>
          <w:lang w:eastAsia="hr-HR"/>
        </w:rPr>
        <w:t xml:space="preserve"> za potrebe Gradske uprave</w:t>
      </w:r>
      <w:r>
        <w:rPr>
          <w:rFonts w:ascii="Arial" w:eastAsia="Times New Roman" w:hAnsi="Arial" w:cs="Arial"/>
          <w:lang w:eastAsia="hr-HR"/>
        </w:rPr>
        <w:t xml:space="preserve"> Grada Splita</w:t>
      </w:r>
    </w:p>
    <w:p w14:paraId="7C53F544" w14:textId="77777777" w:rsidR="00683434" w:rsidRPr="00A35062" w:rsidRDefault="00683434" w:rsidP="0068343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3BF5259E" w14:textId="51095ECC" w:rsidR="00683434" w:rsidRPr="00A35062" w:rsidRDefault="00683434" w:rsidP="006834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Procijenjena vrijednost nabave: </w:t>
      </w:r>
      <w:r>
        <w:rPr>
          <w:rFonts w:ascii="Arial" w:eastAsia="Times New Roman" w:hAnsi="Arial" w:cs="Arial"/>
          <w:iCs/>
        </w:rPr>
        <w:t>199</w:t>
      </w:r>
      <w:r w:rsidRPr="00A35062">
        <w:rPr>
          <w:rFonts w:ascii="Arial" w:eastAsia="Times New Roman" w:hAnsi="Arial" w:cs="Arial"/>
          <w:iCs/>
        </w:rPr>
        <w:t>.000,00 kuna (bez PDV-a)</w:t>
      </w:r>
    </w:p>
    <w:p w14:paraId="46B0F83D" w14:textId="77777777" w:rsidR="00683434" w:rsidRPr="00A35062" w:rsidRDefault="00683434" w:rsidP="0068343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0E300DD6" w14:textId="5FED80A0" w:rsidR="00683434" w:rsidRPr="00A35062" w:rsidRDefault="00683434" w:rsidP="006834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Evidencijski broj nabave: </w:t>
      </w:r>
      <w:r>
        <w:rPr>
          <w:rFonts w:ascii="Arial" w:eastAsia="Times New Roman" w:hAnsi="Arial" w:cs="Arial"/>
          <w:iCs/>
        </w:rPr>
        <w:t>2017/10-00-016</w:t>
      </w:r>
    </w:p>
    <w:p w14:paraId="648F7DC4" w14:textId="77777777" w:rsidR="00683434" w:rsidRPr="00A35062" w:rsidRDefault="00683434" w:rsidP="0068343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6FD8BCCA" w14:textId="77777777" w:rsidR="00683434" w:rsidRPr="00A35062" w:rsidRDefault="00683434" w:rsidP="006834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Kriterij za odabir ponude: </w:t>
      </w:r>
      <w:r w:rsidRPr="00A35062">
        <w:rPr>
          <w:rFonts w:ascii="Arial" w:eastAsia="Times New Roman" w:hAnsi="Arial" w:cs="Arial"/>
          <w:iCs/>
        </w:rPr>
        <w:t>ekonomski najpovoljnija ponuda s</w:t>
      </w:r>
      <w:r w:rsidRPr="00A35062"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iCs/>
        </w:rPr>
        <w:t>najnižom cijenom</w:t>
      </w:r>
    </w:p>
    <w:p w14:paraId="68CF837F" w14:textId="77777777" w:rsidR="00683434" w:rsidRPr="00A35062" w:rsidRDefault="00683434" w:rsidP="0068343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7BF4918D" w14:textId="77777777" w:rsidR="00683434" w:rsidRDefault="00683434" w:rsidP="006834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>Traženi dokazi sposobnosti i uvjeti isključenja:</w:t>
      </w:r>
    </w:p>
    <w:p w14:paraId="6F494DFC" w14:textId="6F0A98BB" w:rsidR="00BD021E" w:rsidRPr="00A35062" w:rsidRDefault="00BD021E" w:rsidP="00BD021E">
      <w:pPr>
        <w:pStyle w:val="ListParagraph"/>
        <w:rPr>
          <w:rFonts w:ascii="Arial" w:eastAsia="Times New Roman" w:hAnsi="Arial" w:cs="Arial"/>
          <w:b/>
          <w:iCs/>
        </w:rPr>
      </w:pPr>
    </w:p>
    <w:p w14:paraId="7080B612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14D5C774" w14:textId="77777777" w:rsidR="00683434" w:rsidRPr="00A35062" w:rsidRDefault="00683434" w:rsidP="00683434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Upis u  sudski, obrtni, strukovni ili drugi odgovarajući registar države sjedišta gospodarskog subjekta, ne stariji od 3 (tri) mjeseca od dana objave ovog poziva na internetskim stranicama Grada Splita.</w:t>
      </w:r>
    </w:p>
    <w:p w14:paraId="68516ACE" w14:textId="77777777" w:rsidR="00683434" w:rsidRPr="00A35062" w:rsidRDefault="00683434" w:rsidP="00683434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textAlignment w:val="baseline"/>
        <w:rPr>
          <w:rFonts w:ascii="Arial" w:eastAsia="Times New Roman" w:hAnsi="Arial" w:cs="Arial"/>
          <w:iCs/>
        </w:rPr>
      </w:pPr>
    </w:p>
    <w:p w14:paraId="167B4D7C" w14:textId="77777777" w:rsidR="00683434" w:rsidRPr="00A35062" w:rsidRDefault="00683434" w:rsidP="00683434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iCs/>
        </w:rPr>
        <w:t xml:space="preserve">potrebno ovlaštenje za rad kao dokaz pravne i poslovne sposobnosti: </w:t>
      </w:r>
      <w:r w:rsidRPr="00BD021E">
        <w:rPr>
          <w:rFonts w:ascii="Arial" w:eastAsia="Times New Roman" w:hAnsi="Arial" w:cs="Arial"/>
          <w:iCs/>
        </w:rPr>
        <w:t>DA</w:t>
      </w:r>
      <w:r w:rsidRPr="00A35062">
        <w:rPr>
          <w:rFonts w:ascii="Arial" w:eastAsia="Times New Roman" w:hAnsi="Arial" w:cs="Arial"/>
          <w:b/>
          <w:iCs/>
        </w:rPr>
        <w:t>/</w:t>
      </w:r>
      <w:r w:rsidRPr="00BD021E">
        <w:rPr>
          <w:rFonts w:ascii="Arial" w:eastAsia="Times New Roman" w:hAnsi="Arial" w:cs="Arial"/>
          <w:b/>
          <w:iCs/>
        </w:rPr>
        <w:t>NE</w:t>
      </w:r>
    </w:p>
    <w:p w14:paraId="13585010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40D62BE0" w14:textId="77777777" w:rsidR="00683434" w:rsidRPr="00A35062" w:rsidRDefault="00683434" w:rsidP="00683434">
      <w:pPr>
        <w:widowControl w:val="0"/>
        <w:adjustRightInd w:val="0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iCs/>
        </w:rPr>
      </w:pPr>
    </w:p>
    <w:p w14:paraId="735DFA8D" w14:textId="77777777" w:rsidR="00683434" w:rsidRPr="00A35062" w:rsidRDefault="00683434" w:rsidP="00683434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Potvrda Porezne uprave o stanju duga koja ne smije biti starija od 30 dana od dana objave   poziva na internetskim stranicama Grada kojom se dokazuje da je ponuditelj ispunio obvezu plaćanja dospjelih poreznih obveza i obveza za mirovinsko i zdravstveno osiguranje, osim ako mu prema posebnom zakonu plaćanje tih obveza nije dopušteno ili je odobrena odgoda plaćanja.</w:t>
      </w:r>
    </w:p>
    <w:p w14:paraId="7761ECAE" w14:textId="77777777" w:rsidR="00683434" w:rsidRPr="00A35062" w:rsidRDefault="00683434" w:rsidP="00683434">
      <w:pPr>
        <w:widowControl w:val="0"/>
        <w:adjustRightInd w:val="0"/>
        <w:spacing w:after="0" w:line="360" w:lineRule="atLeast"/>
        <w:ind w:left="708"/>
        <w:jc w:val="both"/>
        <w:textAlignment w:val="baseline"/>
        <w:rPr>
          <w:rFonts w:ascii="Arial" w:eastAsia="Times New Roman" w:hAnsi="Arial" w:cs="Arial"/>
          <w:iCs/>
        </w:rPr>
      </w:pPr>
    </w:p>
    <w:p w14:paraId="02C1B9FD" w14:textId="56069837" w:rsidR="00683434" w:rsidRPr="00A35062" w:rsidRDefault="00683434" w:rsidP="00683434">
      <w:pPr>
        <w:widowControl w:val="0"/>
        <w:numPr>
          <w:ilvl w:val="1"/>
          <w:numId w:val="9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lang w:eastAsia="hr-HR"/>
        </w:rPr>
        <w:t>Popis ugovora o isporuci roba izvršenih u 2017. godini i tijekom tri godine koje pretho</w:t>
      </w:r>
      <w:r w:rsidR="00BD021E">
        <w:rPr>
          <w:rFonts w:ascii="Arial" w:eastAsia="Times New Roman" w:hAnsi="Arial" w:cs="Arial"/>
          <w:lang w:eastAsia="hr-HR"/>
        </w:rPr>
        <w:t>de toj godini u kojem se prilažu minimalno 2 (dvije) potvrde</w:t>
      </w:r>
      <w:r w:rsidRPr="00A35062">
        <w:rPr>
          <w:rFonts w:ascii="Arial" w:eastAsia="Times New Roman" w:hAnsi="Arial" w:cs="Arial"/>
          <w:lang w:eastAsia="hr-HR"/>
        </w:rPr>
        <w:t xml:space="preserve"> druge ugovorne strane o zadovoljavajućem izvršenju. </w:t>
      </w:r>
    </w:p>
    <w:p w14:paraId="5D08CC3E" w14:textId="77777777" w:rsidR="00683434" w:rsidRPr="00A35062" w:rsidRDefault="00683434" w:rsidP="00683434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                Popis ugovora mora sadržavati: Predmet, vrijednost robe, datum i mjesto</w:t>
      </w:r>
    </w:p>
    <w:p w14:paraId="35903C3F" w14:textId="77777777" w:rsidR="00683434" w:rsidRPr="00A35062" w:rsidRDefault="00683434" w:rsidP="00683434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                isporuke robe i naziv druge ugovorne strane.</w:t>
      </w:r>
      <w:r w:rsidRPr="00A35062">
        <w:rPr>
          <w:rFonts w:ascii="Arial" w:eastAsia="Times New Roman" w:hAnsi="Arial" w:cs="Arial"/>
          <w:lang w:eastAsia="hr-HR"/>
        </w:rPr>
        <w:t xml:space="preserve"> Roba za koju se prilaže potvrda</w:t>
      </w:r>
    </w:p>
    <w:p w14:paraId="3BAAEF7A" w14:textId="77777777" w:rsidR="00BD021E" w:rsidRDefault="00683434" w:rsidP="00683434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              mora biti </w:t>
      </w:r>
      <w:r w:rsidRPr="00A35062">
        <w:rPr>
          <w:rFonts w:ascii="Arial" w:eastAsia="Times New Roman" w:hAnsi="Arial" w:cs="Arial"/>
          <w:b/>
          <w:lang w:eastAsia="hr-HR"/>
        </w:rPr>
        <w:t>iste ili slične</w:t>
      </w:r>
      <w:r w:rsidR="00BD021E">
        <w:rPr>
          <w:rFonts w:ascii="Arial" w:eastAsia="Times New Roman" w:hAnsi="Arial" w:cs="Arial"/>
          <w:lang w:eastAsia="hr-HR"/>
        </w:rPr>
        <w:t xml:space="preserve"> vrste kao predmet nabave, te iz potvrda</w:t>
      </w:r>
      <w:r w:rsidR="00BD021E" w:rsidRPr="00BD021E">
        <w:rPr>
          <w:rFonts w:ascii="Arial" w:eastAsia="Times New Roman" w:hAnsi="Arial" w:cs="Arial"/>
          <w:lang w:eastAsia="hr-HR"/>
        </w:rPr>
        <w:t xml:space="preserve"> mora biti vidljivo</w:t>
      </w:r>
    </w:p>
    <w:p w14:paraId="4C9A53C0" w14:textId="77777777" w:rsidR="00BD021E" w:rsidRDefault="00BD021E" w:rsidP="00683434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                 </w:t>
      </w:r>
      <w:r w:rsidRPr="00BD021E">
        <w:rPr>
          <w:rFonts w:ascii="Arial" w:eastAsia="Times New Roman" w:hAnsi="Arial" w:cs="Arial"/>
          <w:lang w:eastAsia="hr-HR"/>
        </w:rPr>
        <w:t xml:space="preserve"> da je ukupna ugovorena vrijednost</w:t>
      </w:r>
      <w:r>
        <w:rPr>
          <w:rFonts w:ascii="Arial" w:eastAsia="Times New Roman" w:hAnsi="Arial" w:cs="Arial"/>
          <w:lang w:eastAsia="hr-HR"/>
        </w:rPr>
        <w:t xml:space="preserve"> (po jednom ugovoru)</w:t>
      </w:r>
      <w:r w:rsidRPr="00BD021E">
        <w:rPr>
          <w:rFonts w:ascii="Arial" w:eastAsia="Times New Roman" w:hAnsi="Arial" w:cs="Arial"/>
          <w:lang w:eastAsia="hr-HR"/>
        </w:rPr>
        <w:t xml:space="preserve"> robe minimalno </w:t>
      </w:r>
    </w:p>
    <w:p w14:paraId="7963FF92" w14:textId="2F40ECE8" w:rsidR="00683434" w:rsidRPr="00BD021E" w:rsidRDefault="00BD021E" w:rsidP="00683434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</w:t>
      </w:r>
      <w:r w:rsidR="00C76DA4">
        <w:rPr>
          <w:rFonts w:ascii="Arial" w:eastAsia="Times New Roman" w:hAnsi="Arial" w:cs="Arial"/>
          <w:lang w:eastAsia="hr-HR"/>
        </w:rPr>
        <w:t xml:space="preserve"> 9</w:t>
      </w:r>
      <w:r w:rsidR="000228D1">
        <w:rPr>
          <w:rFonts w:ascii="Arial" w:eastAsia="Times New Roman" w:hAnsi="Arial" w:cs="Arial"/>
          <w:lang w:eastAsia="hr-HR"/>
        </w:rPr>
        <w:t>0.000</w:t>
      </w:r>
      <w:r w:rsidR="00C76DA4">
        <w:rPr>
          <w:rFonts w:ascii="Arial" w:eastAsia="Times New Roman" w:hAnsi="Arial" w:cs="Arial"/>
          <w:lang w:eastAsia="hr-HR"/>
        </w:rPr>
        <w:t>,00 kn (</w:t>
      </w:r>
      <w:proofErr w:type="spellStart"/>
      <w:r w:rsidR="00C76DA4">
        <w:rPr>
          <w:rFonts w:ascii="Arial" w:eastAsia="Times New Roman" w:hAnsi="Arial" w:cs="Arial"/>
          <w:lang w:eastAsia="hr-HR"/>
        </w:rPr>
        <w:t>devedeset</w:t>
      </w:r>
      <w:r w:rsidRPr="00BD021E">
        <w:rPr>
          <w:rFonts w:ascii="Arial" w:eastAsia="Times New Roman" w:hAnsi="Arial" w:cs="Arial"/>
          <w:lang w:eastAsia="hr-HR"/>
        </w:rPr>
        <w:t>tisućakuna</w:t>
      </w:r>
      <w:proofErr w:type="spellEnd"/>
      <w:r w:rsidRPr="00BD021E">
        <w:rPr>
          <w:rFonts w:ascii="Arial" w:eastAsia="Times New Roman" w:hAnsi="Arial" w:cs="Arial"/>
          <w:lang w:eastAsia="hr-HR"/>
        </w:rPr>
        <w:t>) bez PDV-a.</w:t>
      </w:r>
    </w:p>
    <w:p w14:paraId="6415A206" w14:textId="77777777" w:rsidR="00683434" w:rsidRPr="00A35062" w:rsidRDefault="00683434" w:rsidP="00683434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CF5AFAD" w14:textId="77777777" w:rsidR="00683434" w:rsidRPr="00A35062" w:rsidRDefault="00683434" w:rsidP="00683434">
      <w:pPr>
        <w:widowControl w:val="0"/>
        <w:tabs>
          <w:tab w:val="left" w:pos="900"/>
          <w:tab w:val="left" w:pos="2153"/>
        </w:tabs>
        <w:autoSpaceDE w:val="0"/>
        <w:autoSpaceDN w:val="0"/>
        <w:adjustRightInd w:val="0"/>
        <w:spacing w:after="43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8613E1C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lang w:eastAsia="hr-HR"/>
        </w:rPr>
        <w:t xml:space="preserve">               </w:t>
      </w:r>
      <w:r w:rsidRPr="00A35062">
        <w:rPr>
          <w:rFonts w:ascii="Arial" w:eastAsia="Times New Roman" w:hAnsi="Arial" w:cs="Arial"/>
          <w:b/>
          <w:iCs/>
        </w:rPr>
        <w:t xml:space="preserve">Svi dostavljeni dokazi mogu biti u neovjerenoj preslici, a Naručitelj zadržava </w:t>
      </w:r>
    </w:p>
    <w:p w14:paraId="7598B633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             pravo provjere istih.</w:t>
      </w:r>
    </w:p>
    <w:p w14:paraId="7E92B04B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5C82317E" w14:textId="7902CA3A" w:rsidR="00683434" w:rsidRPr="00A35062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Rok za dostavu ponuda</w:t>
      </w:r>
      <w:r w:rsidRPr="00A35062">
        <w:rPr>
          <w:rFonts w:ascii="Arial" w:eastAsia="Times New Roman" w:hAnsi="Arial" w:cs="Arial"/>
          <w:iCs/>
        </w:rPr>
        <w:t xml:space="preserve">: </w:t>
      </w:r>
      <w:r w:rsidRPr="00A35062">
        <w:rPr>
          <w:rFonts w:ascii="Arial" w:eastAsia="Times New Roman" w:hAnsi="Arial" w:cs="Arial"/>
          <w:iCs/>
          <w:u w:val="single"/>
        </w:rPr>
        <w:t>bez obzira na način dostave</w:t>
      </w:r>
      <w:r w:rsidRPr="00A35062">
        <w:rPr>
          <w:rFonts w:ascii="Arial" w:eastAsia="Times New Roman" w:hAnsi="Arial" w:cs="Arial"/>
          <w:iCs/>
        </w:rPr>
        <w:t xml:space="preserve"> do </w:t>
      </w:r>
      <w:r w:rsidRPr="00A35062">
        <w:rPr>
          <w:rFonts w:ascii="Arial" w:eastAsia="Times New Roman" w:hAnsi="Arial" w:cs="Arial"/>
          <w:b/>
          <w:iCs/>
        </w:rPr>
        <w:t>10:00 sati</w:t>
      </w:r>
      <w:r w:rsidRPr="00A35062">
        <w:rPr>
          <w:rFonts w:ascii="Arial" w:eastAsia="Times New Roman" w:hAnsi="Arial" w:cs="Arial"/>
          <w:iCs/>
        </w:rPr>
        <w:t xml:space="preserve"> do dana </w:t>
      </w:r>
      <w:r w:rsidR="00AF0F55">
        <w:rPr>
          <w:rFonts w:ascii="Arial" w:eastAsia="Times New Roman" w:hAnsi="Arial" w:cs="Arial"/>
          <w:b/>
          <w:iCs/>
        </w:rPr>
        <w:t>18</w:t>
      </w:r>
      <w:r w:rsidRPr="00A35062">
        <w:rPr>
          <w:rFonts w:ascii="Arial" w:eastAsia="Times New Roman" w:hAnsi="Arial" w:cs="Arial"/>
          <w:b/>
          <w:iCs/>
        </w:rPr>
        <w:t>.</w:t>
      </w:r>
      <w:r w:rsidRPr="00A35062">
        <w:rPr>
          <w:rFonts w:ascii="Arial" w:eastAsia="Times New Roman" w:hAnsi="Arial" w:cs="Arial"/>
          <w:iCs/>
        </w:rPr>
        <w:t xml:space="preserve"> </w:t>
      </w:r>
      <w:r w:rsidR="00AF0F55">
        <w:rPr>
          <w:rFonts w:ascii="Arial" w:eastAsia="Times New Roman" w:hAnsi="Arial" w:cs="Arial"/>
          <w:b/>
          <w:iCs/>
        </w:rPr>
        <w:t>rujna</w:t>
      </w:r>
      <w:r w:rsidRPr="00A35062">
        <w:rPr>
          <w:rFonts w:ascii="Arial" w:eastAsia="Times New Roman" w:hAnsi="Arial" w:cs="Arial"/>
          <w:b/>
          <w:iCs/>
        </w:rPr>
        <w:t xml:space="preserve"> 2017</w:t>
      </w:r>
      <w:r w:rsidR="00AF0F55">
        <w:rPr>
          <w:rFonts w:ascii="Arial" w:eastAsia="Times New Roman" w:hAnsi="Arial" w:cs="Arial"/>
          <w:iCs/>
        </w:rPr>
        <w:t>. godine (ponedjeljak</w:t>
      </w:r>
      <w:r w:rsidRPr="00A35062">
        <w:rPr>
          <w:rFonts w:ascii="Arial" w:eastAsia="Times New Roman" w:hAnsi="Arial" w:cs="Arial"/>
          <w:iCs/>
        </w:rPr>
        <w:t>).</w:t>
      </w:r>
      <w:r w:rsidRPr="00A35062">
        <w:rPr>
          <w:rFonts w:ascii="Arial" w:eastAsia="Times New Roman" w:hAnsi="Arial" w:cs="Arial"/>
          <w:b/>
          <w:iCs/>
        </w:rPr>
        <w:t xml:space="preserve"> </w:t>
      </w:r>
    </w:p>
    <w:p w14:paraId="09B19F8B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            </w:t>
      </w:r>
      <w:r w:rsidRPr="00A35062">
        <w:rPr>
          <w:rFonts w:ascii="Arial" w:eastAsia="Times New Roman" w:hAnsi="Arial" w:cs="Arial"/>
          <w:iCs/>
        </w:rPr>
        <w:t>Ponude će se otvoriti (nejavno)  na adresi Grad Split, Split, Obala kneza Branimira</w:t>
      </w:r>
    </w:p>
    <w:p w14:paraId="7E425921" w14:textId="51DAF17C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     17, dana </w:t>
      </w:r>
      <w:r w:rsidR="00AF0F55">
        <w:rPr>
          <w:rFonts w:ascii="Arial" w:eastAsia="Times New Roman" w:hAnsi="Arial" w:cs="Arial"/>
          <w:b/>
          <w:iCs/>
        </w:rPr>
        <w:t>18. rujna</w:t>
      </w:r>
      <w:r w:rsidRPr="00A35062">
        <w:rPr>
          <w:rFonts w:ascii="Arial" w:eastAsia="Times New Roman" w:hAnsi="Arial" w:cs="Arial"/>
          <w:b/>
          <w:iCs/>
        </w:rPr>
        <w:t xml:space="preserve"> 2017.</w:t>
      </w:r>
      <w:r w:rsidRPr="00A35062">
        <w:rPr>
          <w:rFonts w:ascii="Arial" w:eastAsia="Times New Roman" w:hAnsi="Arial" w:cs="Arial"/>
          <w:iCs/>
        </w:rPr>
        <w:t xml:space="preserve"> godine u </w:t>
      </w:r>
      <w:r w:rsidRPr="00A35062">
        <w:rPr>
          <w:rFonts w:ascii="Arial" w:eastAsia="Times New Roman" w:hAnsi="Arial" w:cs="Arial"/>
          <w:b/>
          <w:iCs/>
        </w:rPr>
        <w:t>10:00 h</w:t>
      </w:r>
      <w:r w:rsidRPr="00A35062">
        <w:rPr>
          <w:rFonts w:ascii="Arial" w:eastAsia="Times New Roman" w:hAnsi="Arial" w:cs="Arial"/>
          <w:iCs/>
        </w:rPr>
        <w:t>.</w:t>
      </w:r>
    </w:p>
    <w:p w14:paraId="52624BAF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1FFE6CCA" w14:textId="77777777" w:rsidR="00683434" w:rsidRPr="00A35062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</w:t>
      </w:r>
      <w:r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 xml:space="preserve"> Način dostavljanja ponuda i adresa: </w:t>
      </w:r>
      <w:r w:rsidRPr="00A35062">
        <w:rPr>
          <w:rFonts w:ascii="Arial" w:eastAsia="Times New Roman" w:hAnsi="Arial" w:cs="Arial"/>
          <w:iCs/>
        </w:rPr>
        <w:t xml:space="preserve">Ponude se dostavljaju u zatvorenoj omotnici (naziv i adresa Naručitelja, naziv i adresa Ponuditelja, evidencijski broj nabave, naziv predmeta nabave i naznaka „ne otvaraj“) na Protokol Grada  Splita, </w:t>
      </w:r>
      <w:r w:rsidRPr="00A35062">
        <w:rPr>
          <w:rFonts w:ascii="Arial" w:eastAsia="Times New Roman" w:hAnsi="Arial" w:cs="Arial"/>
          <w:b/>
          <w:iCs/>
        </w:rPr>
        <w:t>Službi za javnu nabavu,</w:t>
      </w:r>
      <w:r w:rsidRPr="00A35062">
        <w:rPr>
          <w:rFonts w:ascii="Arial" w:eastAsia="Times New Roman" w:hAnsi="Arial" w:cs="Arial"/>
          <w:iCs/>
        </w:rPr>
        <w:t xml:space="preserve"> Obala kneza  Branimira 17 , Split 21000.  </w:t>
      </w:r>
    </w:p>
    <w:p w14:paraId="7EA050A7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45E09CC6" w14:textId="77777777" w:rsidR="00AB3FF7" w:rsidRDefault="00683434" w:rsidP="00AB3FF7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Rok isporuke robe : </w:t>
      </w:r>
      <w:r w:rsidR="00572706">
        <w:rPr>
          <w:rFonts w:ascii="Arial" w:eastAsia="Times New Roman" w:hAnsi="Arial" w:cs="Arial"/>
          <w:iCs/>
        </w:rPr>
        <w:t>od obostranog potpisivanja ugovora do zaključno 31.12.2017.</w:t>
      </w:r>
    </w:p>
    <w:p w14:paraId="73F7C09C" w14:textId="77777777" w:rsidR="00AB3FF7" w:rsidRDefault="00AB3FF7" w:rsidP="00AB3FF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</w:t>
      </w:r>
      <w:r w:rsidR="00572706">
        <w:rPr>
          <w:rFonts w:ascii="Arial" w:eastAsia="Times New Roman" w:hAnsi="Arial" w:cs="Arial"/>
          <w:iCs/>
        </w:rPr>
        <w:t xml:space="preserve"> godine</w:t>
      </w:r>
      <w:r w:rsidR="00A34055">
        <w:rPr>
          <w:rFonts w:ascii="Arial" w:eastAsia="Times New Roman" w:hAnsi="Arial" w:cs="Arial"/>
          <w:iCs/>
        </w:rPr>
        <w:t>, a prema pojedinačnim narudžbama Naručitelja.</w:t>
      </w:r>
      <w:r w:rsidRPr="00AB3FF7">
        <w:t xml:space="preserve"> </w:t>
      </w:r>
      <w:r>
        <w:rPr>
          <w:rFonts w:ascii="Arial" w:eastAsia="Times New Roman" w:hAnsi="Arial" w:cs="Arial"/>
          <w:iCs/>
        </w:rPr>
        <w:t>I</w:t>
      </w:r>
      <w:r w:rsidRPr="00AB3FF7">
        <w:rPr>
          <w:rFonts w:ascii="Arial" w:eastAsia="Times New Roman" w:hAnsi="Arial" w:cs="Arial"/>
          <w:iCs/>
        </w:rPr>
        <w:t>sporuka robe najkasnije u</w:t>
      </w:r>
    </w:p>
    <w:p w14:paraId="7785BB2A" w14:textId="113838A4" w:rsidR="00683434" w:rsidRPr="003171CD" w:rsidRDefault="00AB3FF7" w:rsidP="00AB3FF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  </w:t>
      </w:r>
      <w:r w:rsidRPr="00AB3FF7">
        <w:rPr>
          <w:rFonts w:ascii="Arial" w:eastAsia="Times New Roman" w:hAnsi="Arial" w:cs="Arial"/>
          <w:iCs/>
        </w:rPr>
        <w:t xml:space="preserve"> roku od 3 (tri) dana od pojedinačne narudžbe</w:t>
      </w:r>
      <w:r>
        <w:rPr>
          <w:rFonts w:ascii="Arial" w:eastAsia="Times New Roman" w:hAnsi="Arial" w:cs="Arial"/>
          <w:iCs/>
        </w:rPr>
        <w:t xml:space="preserve">. </w:t>
      </w:r>
    </w:p>
    <w:p w14:paraId="606A4267" w14:textId="77777777" w:rsidR="00683434" w:rsidRPr="00A35062" w:rsidRDefault="00683434" w:rsidP="00683434">
      <w:pPr>
        <w:widowControl w:val="0"/>
        <w:adjustRightInd w:val="0"/>
        <w:spacing w:after="0" w:line="360" w:lineRule="atLeast"/>
        <w:ind w:left="708"/>
        <w:jc w:val="both"/>
        <w:textAlignment w:val="baseline"/>
        <w:rPr>
          <w:rFonts w:ascii="Arial" w:eastAsia="Times New Roman" w:hAnsi="Arial" w:cs="Arial"/>
          <w:iCs/>
        </w:rPr>
      </w:pPr>
    </w:p>
    <w:p w14:paraId="678244E7" w14:textId="4642AB91" w:rsidR="00683434" w:rsidRPr="00A35062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Mjesto isporuke robe</w:t>
      </w:r>
      <w:r w:rsidR="003171CD">
        <w:rPr>
          <w:rFonts w:ascii="Arial" w:eastAsia="Times New Roman" w:hAnsi="Arial" w:cs="Arial"/>
          <w:iCs/>
        </w:rPr>
        <w:t>: Gradska uprava Grada Splita, Obala kneza Branimira 17, 21000 Split</w:t>
      </w:r>
    </w:p>
    <w:p w14:paraId="0B9A49CF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90E2F4A" w14:textId="77777777" w:rsidR="00683434" w:rsidRPr="00A35062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Kontakt osoba (ime, prezime, telefon, e-mail</w:t>
      </w:r>
      <w:r w:rsidRPr="00A35062">
        <w:rPr>
          <w:rFonts w:ascii="Arial" w:eastAsia="Times New Roman" w:hAnsi="Arial" w:cs="Arial"/>
          <w:iCs/>
        </w:rPr>
        <w:t xml:space="preserve">): </w:t>
      </w:r>
    </w:p>
    <w:p w14:paraId="70390059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Marijana </w:t>
      </w:r>
      <w:proofErr w:type="spellStart"/>
      <w:r w:rsidRPr="00A35062">
        <w:rPr>
          <w:rFonts w:ascii="Arial" w:eastAsia="Times New Roman" w:hAnsi="Arial" w:cs="Arial"/>
          <w:iCs/>
        </w:rPr>
        <w:t>Kirevski</w:t>
      </w:r>
      <w:proofErr w:type="spellEnd"/>
      <w:r w:rsidRPr="00A35062">
        <w:rPr>
          <w:rFonts w:ascii="Arial" w:eastAsia="Times New Roman" w:hAnsi="Arial" w:cs="Arial"/>
          <w:iCs/>
        </w:rPr>
        <w:t xml:space="preserve">, </w:t>
      </w:r>
      <w:hyperlink r:id="rId10" w:history="1">
        <w:r w:rsidRPr="00A35062">
          <w:rPr>
            <w:rFonts w:ascii="Arial" w:eastAsia="Times New Roman" w:hAnsi="Arial" w:cs="Arial"/>
            <w:iCs/>
          </w:rPr>
          <w:t>marijana.kirevski@split.hr</w:t>
        </w:r>
      </w:hyperlink>
      <w:r w:rsidRPr="00A35062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A35062">
        <w:rPr>
          <w:rFonts w:ascii="Arial" w:eastAsia="Times New Roman" w:hAnsi="Arial" w:cs="Arial"/>
          <w:lang w:eastAsia="hr-HR"/>
        </w:rPr>
        <w:t>021/310-056</w:t>
      </w:r>
    </w:p>
    <w:p w14:paraId="55CF47B3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192" w:firstLine="708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Katarina Nataša Merćep, </w:t>
      </w:r>
      <w:hyperlink r:id="rId11" w:history="1">
        <w:r w:rsidRPr="00A35062">
          <w:rPr>
            <w:rFonts w:ascii="Arial" w:eastAsia="Times New Roman" w:hAnsi="Arial" w:cs="Arial"/>
            <w:iCs/>
          </w:rPr>
          <w:t>katarinanatasa.mercep@split.hr</w:t>
        </w:r>
      </w:hyperlink>
      <w:r w:rsidRPr="00A35062">
        <w:rPr>
          <w:rFonts w:ascii="Arial" w:eastAsia="Times New Roman" w:hAnsi="Arial" w:cs="Arial"/>
          <w:iCs/>
        </w:rPr>
        <w:t xml:space="preserve">, 021/310-023 </w:t>
      </w:r>
    </w:p>
    <w:p w14:paraId="0BFE7120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hr-HR"/>
        </w:rPr>
      </w:pPr>
    </w:p>
    <w:p w14:paraId="3B469CF6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</w:t>
      </w:r>
    </w:p>
    <w:p w14:paraId="1F005605" w14:textId="2886D340" w:rsidR="00683434" w:rsidRPr="00A35062" w:rsidRDefault="00683434" w:rsidP="0068343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Datum objave na internetskim stranicama: </w:t>
      </w:r>
      <w:r w:rsidR="003171CD">
        <w:rPr>
          <w:rFonts w:ascii="Arial" w:eastAsia="Times New Roman" w:hAnsi="Arial" w:cs="Arial"/>
          <w:iCs/>
        </w:rPr>
        <w:t>07. rujna</w:t>
      </w:r>
      <w:r w:rsidRPr="00A35062">
        <w:rPr>
          <w:rFonts w:ascii="Arial" w:eastAsia="Times New Roman" w:hAnsi="Arial" w:cs="Arial"/>
          <w:iCs/>
        </w:rPr>
        <w:t xml:space="preserve"> 2017. godine</w:t>
      </w:r>
    </w:p>
    <w:p w14:paraId="6AF0D0AF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382C5BB" w14:textId="77777777" w:rsidR="00683434" w:rsidRPr="00A35062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Način izrade ponude: </w:t>
      </w:r>
    </w:p>
    <w:p w14:paraId="3AE87006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Ponuda se izrađuje na način da čini cjelinu, na hrvatskom jeziku i latiničnom pismu.</w:t>
      </w:r>
    </w:p>
    <w:p w14:paraId="021E6EE6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Ponuda se uvezuje jamstvenikom i to na način da se onemogući naknadno vađenje ili umetanje listova. </w:t>
      </w:r>
      <w:r w:rsidRPr="00A35062">
        <w:rPr>
          <w:rFonts w:ascii="Arial" w:eastAsia="Times New Roman" w:hAnsi="Arial" w:cs="Arial"/>
          <w:lang w:eastAsia="hr-HR"/>
        </w:rPr>
        <w:t>Stranice ponude se označavaju brojem na način da je vidljiv redni broj stranice i ukupan broj stranica ponude.</w:t>
      </w:r>
      <w:r w:rsidRPr="00A35062">
        <w:rPr>
          <w:rFonts w:ascii="Arial" w:eastAsia="Times New Roman" w:hAnsi="Arial" w:cs="Arial"/>
          <w:iCs/>
        </w:rPr>
        <w:t xml:space="preserve"> Ponude se pišu neizbrisivom tintom.</w:t>
      </w:r>
    </w:p>
    <w:p w14:paraId="6491236D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Ponuda mora sadržavati: </w:t>
      </w:r>
    </w:p>
    <w:p w14:paraId="2F08FD72" w14:textId="77777777" w:rsidR="00683434" w:rsidRPr="00A35062" w:rsidRDefault="00683434" w:rsidP="00683434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popunjeni ponudbeni list</w:t>
      </w:r>
    </w:p>
    <w:p w14:paraId="06EFB7AA" w14:textId="77777777" w:rsidR="00683434" w:rsidRPr="00A35062" w:rsidRDefault="00683434" w:rsidP="00683434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dokumente tražene točkom 6. ovog Poziva</w:t>
      </w:r>
    </w:p>
    <w:p w14:paraId="35659F8B" w14:textId="77777777" w:rsidR="00683434" w:rsidRPr="00A35062" w:rsidRDefault="00683434" w:rsidP="00683434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popunjeni troškovnik iz ovog Poziva</w:t>
      </w:r>
    </w:p>
    <w:p w14:paraId="16A66679" w14:textId="77777777" w:rsidR="00683434" w:rsidRPr="00A35062" w:rsidRDefault="00683434" w:rsidP="00683434">
      <w:pPr>
        <w:widowControl w:val="0"/>
        <w:numPr>
          <w:ilvl w:val="1"/>
          <w:numId w:val="11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hanging="66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>ostalo traženo u Pozivu za dostavu ponuda</w:t>
      </w:r>
    </w:p>
    <w:p w14:paraId="08B5F4AC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Arial" w:eastAsia="Times New Roman" w:hAnsi="Arial" w:cs="Arial"/>
          <w:iCs/>
        </w:rPr>
      </w:pPr>
    </w:p>
    <w:p w14:paraId="47780D40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textAlignment w:val="baseline"/>
        <w:rPr>
          <w:rFonts w:ascii="Arial" w:eastAsia="Times New Roman" w:hAnsi="Arial" w:cs="Arial"/>
          <w:iCs/>
        </w:rPr>
      </w:pPr>
    </w:p>
    <w:p w14:paraId="63A134E0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3A767368" w14:textId="77777777" w:rsidR="00683434" w:rsidRPr="00A35062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Uvjeti sposobnosti i odredbe koje se odnose na zajednicu gospodarskih</w:t>
      </w:r>
    </w:p>
    <w:p w14:paraId="6D36242F" w14:textId="77777777" w:rsidR="00683434" w:rsidRPr="00A35062" w:rsidRDefault="00683434" w:rsidP="0068343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      subjekata :</w:t>
      </w:r>
    </w:p>
    <w:p w14:paraId="5117233F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</w:t>
      </w:r>
      <w:r w:rsidRPr="00A35062">
        <w:rPr>
          <w:rFonts w:ascii="Arial" w:eastAsia="Times New Roman" w:hAnsi="Arial" w:cs="Arial"/>
          <w:iCs/>
        </w:rPr>
        <w:tab/>
        <w:t xml:space="preserve"> </w:t>
      </w:r>
    </w:p>
    <w:p w14:paraId="7FB0119B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Ukoliko se radi o zajednici gospodarskih subjekata, dokazi sposobnosti i uvjeti</w:t>
      </w:r>
    </w:p>
    <w:p w14:paraId="20A072D4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isključenja  iz točaka 6.a) i 6.c) ovog Poziva utvrđuju se za svakog člana pojedinačno.</w:t>
      </w:r>
    </w:p>
    <w:p w14:paraId="4661EAE2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Ukoliko se radi o zajednici gospodarskih subjekata, ostale sposobnosti dokazuju se</w:t>
      </w:r>
    </w:p>
    <w:p w14:paraId="357CBEF6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zajednički, odnosno dovoljan je dokaz jednog od članova zajednice. </w:t>
      </w:r>
    </w:p>
    <w:p w14:paraId="0DB6BB90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U zajedničkoj ponudi mora biti navedeno koji će dio ugovora izvršavati pojedini član</w:t>
      </w:r>
    </w:p>
    <w:p w14:paraId="36462EC6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lastRenderedPageBreak/>
        <w:t xml:space="preserve">         zajednice ponuditelja (predmet ili količina, vrijednost ili postotni udio). </w:t>
      </w:r>
    </w:p>
    <w:p w14:paraId="3D7D22E5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Ako u postupku nabave bude odabrana ponuda zajednice gospodarskih subjekata,</w:t>
      </w:r>
    </w:p>
    <w:p w14:paraId="04B0712E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  zajednica je dužna nakon sklapanja ugovora (trenutak izvršnosti Zaključka o odabiru) dostaviti dokument o određenom pravnom obliku zajedničkog ustrojstva u mjeri u kojoj je to nužno za zadovoljavajuće izvršenje Ugovora (npr. međusobni sporazum, ugovor o poslovnoj suradnji ili slično). Navedeni akt mora biti potpisan od svih članova zajednice gospodarskih subjekata.</w:t>
      </w:r>
    </w:p>
    <w:p w14:paraId="7FF297D9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18B84B22" w14:textId="77777777" w:rsidR="00683434" w:rsidRPr="00A35062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 Rok, način i uvjeti plaćanja: </w:t>
      </w:r>
    </w:p>
    <w:p w14:paraId="71270F05" w14:textId="77777777" w:rsidR="00683434" w:rsidRPr="00A35062" w:rsidRDefault="00683434" w:rsidP="00683434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iCs/>
        </w:rPr>
        <w:t xml:space="preserve">       </w:t>
      </w:r>
      <w:r w:rsidRPr="00A35062">
        <w:rPr>
          <w:rFonts w:ascii="Arial" w:eastAsia="Times New Roman" w:hAnsi="Arial" w:cs="Arial"/>
          <w:iCs/>
        </w:rPr>
        <w:tab/>
        <w:t>Plaćanje n</w:t>
      </w:r>
      <w:r>
        <w:rPr>
          <w:rFonts w:ascii="Arial" w:eastAsia="Times New Roman" w:hAnsi="Arial" w:cs="Arial"/>
          <w:iCs/>
        </w:rPr>
        <w:t>akon primitka računa u roku do 30 (trideset</w:t>
      </w:r>
      <w:r w:rsidRPr="00A35062">
        <w:rPr>
          <w:rFonts w:ascii="Arial" w:eastAsia="Times New Roman" w:hAnsi="Arial" w:cs="Arial"/>
          <w:iCs/>
        </w:rPr>
        <w:t>) dana od datuma  zaprimanja računa na  protokolu Grada Splita.</w:t>
      </w:r>
    </w:p>
    <w:p w14:paraId="02783173" w14:textId="77777777" w:rsidR="00683434" w:rsidRPr="00A35062" w:rsidRDefault="00683434" w:rsidP="00683434">
      <w:p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</w:p>
    <w:p w14:paraId="580DBB5A" w14:textId="5343E0E4" w:rsidR="00683434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</w:t>
      </w:r>
      <w:r w:rsidR="00EB4940"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 xml:space="preserve">Navod o </w:t>
      </w:r>
      <w:proofErr w:type="spellStart"/>
      <w:r w:rsidRPr="00A35062">
        <w:rPr>
          <w:rFonts w:ascii="Arial" w:eastAsia="Times New Roman" w:hAnsi="Arial" w:cs="Arial"/>
          <w:b/>
          <w:iCs/>
        </w:rPr>
        <w:t>podugovarateljima</w:t>
      </w:r>
      <w:proofErr w:type="spellEnd"/>
      <w:r w:rsidRPr="00A35062">
        <w:rPr>
          <w:rFonts w:ascii="Arial" w:eastAsia="Times New Roman" w:hAnsi="Arial" w:cs="Arial"/>
          <w:b/>
          <w:iCs/>
        </w:rPr>
        <w:t xml:space="preserve"> ako ih ima:</w:t>
      </w:r>
      <w:r w:rsidRPr="00A35062">
        <w:rPr>
          <w:rFonts w:ascii="Arial" w:eastAsia="Times New Roman" w:hAnsi="Arial" w:cs="Arial"/>
          <w:iCs/>
        </w:rPr>
        <w:t xml:space="preserve"> naziv, sjedište, OIB, broj računa, predmet, količina, vrijednost podugovora i postotni dio ugovora koji se daje u podugovor.</w:t>
      </w:r>
    </w:p>
    <w:p w14:paraId="21E256BB" w14:textId="5485408C" w:rsidR="00475103" w:rsidRDefault="00475103" w:rsidP="0047510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7C8A3761" w14:textId="37A1A598" w:rsidR="00475103" w:rsidRDefault="00475103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>
        <w:rPr>
          <w:rFonts w:ascii="Arial" w:eastAsia="Times New Roman" w:hAnsi="Arial" w:cs="Arial"/>
          <w:iCs/>
        </w:rPr>
        <w:t xml:space="preserve">  </w:t>
      </w:r>
      <w:r w:rsidRPr="00475103">
        <w:rPr>
          <w:rFonts w:ascii="Arial" w:eastAsia="Times New Roman" w:hAnsi="Arial" w:cs="Arial"/>
          <w:b/>
          <w:iCs/>
        </w:rPr>
        <w:t>Vrsta, sredstvo i uvjeti jamstva:</w:t>
      </w:r>
    </w:p>
    <w:p w14:paraId="2CB50586" w14:textId="46165EAE" w:rsidR="00475103" w:rsidRPr="00475103" w:rsidRDefault="00475103" w:rsidP="00475103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a)</w:t>
      </w:r>
      <w:r w:rsidRPr="00475103">
        <w:rPr>
          <w:rFonts w:ascii="Arial" w:eastAsia="Times New Roman" w:hAnsi="Arial" w:cs="Arial"/>
          <w:iCs/>
        </w:rPr>
        <w:t xml:space="preserve"> </w:t>
      </w:r>
      <w:r w:rsidR="00342454">
        <w:rPr>
          <w:rFonts w:ascii="Arial" w:eastAsia="Times New Roman" w:hAnsi="Arial" w:cs="Arial"/>
          <w:iCs/>
        </w:rPr>
        <w:t xml:space="preserve">Izjava Ponuditelja da će </w:t>
      </w:r>
      <w:r w:rsidRPr="00475103">
        <w:rPr>
          <w:rFonts w:ascii="Arial" w:eastAsia="Times New Roman" w:hAnsi="Arial" w:cs="Arial"/>
          <w:iCs/>
        </w:rPr>
        <w:t>ukoliko bude izabran kao najpovoljniji ponuditelj dostaviti jamstvo za uredno ispunjenje obveza iz ugovora, u iznosu od 10 % od vrijednosti ugovora (bez PDV-a), a u obliku bezuvjetne bankarske garancije i to u roku od 10 (deset) dana od dana obostrano potpisanog ugovora</w:t>
      </w:r>
      <w:r>
        <w:rPr>
          <w:rFonts w:ascii="Arial" w:eastAsia="Times New Roman" w:hAnsi="Arial" w:cs="Arial"/>
          <w:iCs/>
        </w:rPr>
        <w:t>.</w:t>
      </w:r>
    </w:p>
    <w:p w14:paraId="21D95CD7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2ACB793A" w14:textId="633B1991" w:rsidR="00683434" w:rsidRPr="00A35062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b/>
          <w:iCs/>
        </w:rPr>
      </w:pPr>
      <w:r w:rsidRPr="00A35062">
        <w:rPr>
          <w:rFonts w:ascii="Arial" w:eastAsia="Times New Roman" w:hAnsi="Arial" w:cs="Arial"/>
          <w:b/>
          <w:iCs/>
        </w:rPr>
        <w:t xml:space="preserve">  </w:t>
      </w:r>
      <w:r w:rsidR="00342454"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b/>
          <w:iCs/>
        </w:rPr>
        <w:t>Način određivanja cijene:</w:t>
      </w:r>
    </w:p>
    <w:p w14:paraId="0962B6D7" w14:textId="77777777" w:rsidR="00475103" w:rsidRDefault="00683434" w:rsidP="009C59A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b/>
          <w:iCs/>
        </w:rPr>
        <w:t xml:space="preserve">              </w:t>
      </w:r>
      <w:r w:rsidR="00475103">
        <w:rPr>
          <w:rFonts w:ascii="Arial" w:eastAsia="Times New Roman" w:hAnsi="Arial" w:cs="Arial"/>
          <w:b/>
          <w:iCs/>
        </w:rPr>
        <w:t xml:space="preserve"> </w:t>
      </w:r>
      <w:r w:rsidRPr="00A35062">
        <w:rPr>
          <w:rFonts w:ascii="Arial" w:eastAsia="Times New Roman" w:hAnsi="Arial" w:cs="Arial"/>
          <w:lang w:eastAsia="hr-HR"/>
        </w:rPr>
        <w:t>Ponuditelj će ispuniti jedinične cijene za sve stavk</w:t>
      </w:r>
      <w:r w:rsidR="00475103">
        <w:rPr>
          <w:rFonts w:ascii="Arial" w:eastAsia="Times New Roman" w:hAnsi="Arial" w:cs="Arial"/>
          <w:lang w:eastAsia="hr-HR"/>
        </w:rPr>
        <w:t>e iz troškovnika i ukupne cijene</w:t>
      </w:r>
    </w:p>
    <w:p w14:paraId="39D00AC5" w14:textId="0CC12F2A" w:rsidR="00683434" w:rsidRPr="00A35062" w:rsidRDefault="00475103" w:rsidP="009C59A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</w:t>
      </w:r>
      <w:r w:rsidR="00683434" w:rsidRPr="00A35062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z</w:t>
      </w:r>
      <w:r w:rsidR="00683434" w:rsidRPr="00A35062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</w:t>
      </w:r>
      <w:r w:rsidR="00683434" w:rsidRPr="00A35062">
        <w:rPr>
          <w:rFonts w:ascii="Arial" w:eastAsia="Times New Roman" w:hAnsi="Arial" w:cs="Arial"/>
          <w:lang w:eastAsia="hr-HR"/>
        </w:rPr>
        <w:t>sve stavke iz troškovnika.</w:t>
      </w:r>
    </w:p>
    <w:p w14:paraId="7D3A048D" w14:textId="77777777" w:rsidR="00683434" w:rsidRPr="00A35062" w:rsidRDefault="00683434" w:rsidP="009C59AE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 Cijenu ponude</w:t>
      </w:r>
      <w:r w:rsidRPr="00A35062">
        <w:rPr>
          <w:rFonts w:ascii="Arial" w:eastAsia="Times New Roman" w:hAnsi="Arial" w:cs="Arial"/>
          <w:lang w:eastAsia="hr-HR"/>
        </w:rPr>
        <w:t xml:space="preserve"> (u troškovniku i ponudbenom listu) ponuditelj će upisati </w:t>
      </w:r>
      <w:r w:rsidRPr="00A35062">
        <w:rPr>
          <w:rFonts w:ascii="Arial" w:eastAsia="Times New Roman" w:hAnsi="Arial" w:cs="Arial"/>
          <w:b/>
          <w:lang w:eastAsia="hr-HR"/>
        </w:rPr>
        <w:t xml:space="preserve">bez PDV-a, </w:t>
      </w:r>
    </w:p>
    <w:p w14:paraId="42B202E8" w14:textId="77777777" w:rsidR="009C59AE" w:rsidRDefault="00683434" w:rsidP="009C59AE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 iznos PDV-a</w:t>
      </w:r>
      <w:r w:rsidR="009C59AE">
        <w:rPr>
          <w:rFonts w:ascii="Arial" w:eastAsia="Times New Roman" w:hAnsi="Arial" w:cs="Arial"/>
          <w:b/>
          <w:lang w:eastAsia="hr-HR"/>
        </w:rPr>
        <w:t xml:space="preserve"> </w:t>
      </w:r>
      <w:r w:rsidR="009C59AE" w:rsidRPr="009C59AE">
        <w:rPr>
          <w:rFonts w:ascii="Arial" w:eastAsia="Times New Roman" w:hAnsi="Arial" w:cs="Arial"/>
          <w:lang w:eastAsia="hr-HR"/>
        </w:rPr>
        <w:t>(</w:t>
      </w:r>
      <w:r w:rsidR="009C59AE" w:rsidRPr="009C59AE">
        <w:rPr>
          <w:rFonts w:ascii="Arial" w:eastAsia="Times New Roman" w:hAnsi="Arial" w:cs="Arial"/>
          <w:lang w:eastAsia="hr-HR"/>
        </w:rPr>
        <w:t>ukoliko ponuditelj nije u su</w:t>
      </w:r>
      <w:r w:rsidR="009C59AE">
        <w:rPr>
          <w:rFonts w:ascii="Arial" w:eastAsia="Times New Roman" w:hAnsi="Arial" w:cs="Arial"/>
          <w:lang w:eastAsia="hr-HR"/>
        </w:rPr>
        <w:t>stavu PDV-a ovo mjesto ostavlja</w:t>
      </w:r>
      <w:r w:rsidR="009C59AE" w:rsidRPr="009C59AE">
        <w:rPr>
          <w:rFonts w:ascii="Arial" w:eastAsia="Times New Roman" w:hAnsi="Arial" w:cs="Arial"/>
          <w:lang w:eastAsia="hr-HR"/>
        </w:rPr>
        <w:t xml:space="preserve"> prazno</w:t>
      </w:r>
      <w:r w:rsidR="009C59AE">
        <w:rPr>
          <w:rFonts w:ascii="Arial" w:eastAsia="Times New Roman" w:hAnsi="Arial" w:cs="Arial"/>
          <w:b/>
          <w:lang w:eastAsia="hr-HR"/>
        </w:rPr>
        <w:t>)</w:t>
      </w:r>
      <w:r w:rsidRPr="00A35062">
        <w:rPr>
          <w:rFonts w:ascii="Arial" w:eastAsia="Times New Roman" w:hAnsi="Arial" w:cs="Arial"/>
          <w:b/>
          <w:lang w:eastAsia="hr-HR"/>
        </w:rPr>
        <w:t>,</w:t>
      </w:r>
    </w:p>
    <w:p w14:paraId="35CD7F06" w14:textId="709B9D16" w:rsidR="00683434" w:rsidRPr="009C59AE" w:rsidRDefault="009C59AE" w:rsidP="009C59AE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</w:t>
      </w:r>
      <w:r w:rsidR="00683434" w:rsidRPr="00A35062">
        <w:rPr>
          <w:rFonts w:ascii="Arial" w:eastAsia="Times New Roman" w:hAnsi="Arial" w:cs="Arial"/>
          <w:b/>
          <w:lang w:eastAsia="hr-HR"/>
        </w:rPr>
        <w:t>te cijenu s PDV-om.</w:t>
      </w:r>
    </w:p>
    <w:p w14:paraId="278ECEF1" w14:textId="77777777" w:rsidR="00683434" w:rsidRPr="00A35062" w:rsidRDefault="00683434" w:rsidP="009C59AE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Cijena ponude piše se brojkama u apsolutnom iznosu.</w:t>
      </w:r>
    </w:p>
    <w:p w14:paraId="57390365" w14:textId="77777777" w:rsidR="009C59AE" w:rsidRDefault="00683434" w:rsidP="009C59AE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U cijenama su uključeni svi troškovi (materijal, radna snaga, režijski troškovi, i sl.)</w:t>
      </w:r>
      <w:r w:rsidR="009C59AE">
        <w:rPr>
          <w:rFonts w:ascii="Arial" w:eastAsia="Times New Roman" w:hAnsi="Arial" w:cs="Arial"/>
          <w:lang w:eastAsia="hr-HR"/>
        </w:rPr>
        <w:t xml:space="preserve"> </w:t>
      </w:r>
    </w:p>
    <w:p w14:paraId="6AA3A219" w14:textId="41441F12" w:rsidR="00683434" w:rsidRPr="00A35062" w:rsidRDefault="009C59AE" w:rsidP="009C59AE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</w:t>
      </w:r>
      <w:r w:rsidR="00683434" w:rsidRPr="00A35062">
        <w:rPr>
          <w:rFonts w:ascii="Arial" w:eastAsia="Times New Roman" w:hAnsi="Arial" w:cs="Arial"/>
          <w:lang w:eastAsia="hr-HR"/>
        </w:rPr>
        <w:t>kao i sve pristojbe, takse (carina, trošarina) i ostala davanja koja je ponuditelj dužan</w:t>
      </w:r>
    </w:p>
    <w:p w14:paraId="228E9C5C" w14:textId="77777777" w:rsidR="00683434" w:rsidRDefault="00683434" w:rsidP="009C59AE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platiti iz bilo kojeg razloga.</w:t>
      </w:r>
    </w:p>
    <w:p w14:paraId="5BDD047E" w14:textId="654AB741" w:rsidR="00342454" w:rsidRPr="00A35062" w:rsidRDefault="00342454" w:rsidP="009C59AE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Cijena je nepromjenjiva za cijelo vrijeme trajanja ugovora.</w:t>
      </w:r>
    </w:p>
    <w:p w14:paraId="541131E3" w14:textId="66B70920" w:rsidR="00A54572" w:rsidRPr="00A35062" w:rsidRDefault="00683434" w:rsidP="00A54572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</w:t>
      </w:r>
    </w:p>
    <w:p w14:paraId="64F030C0" w14:textId="774F201A" w:rsidR="00683434" w:rsidRPr="00A35062" w:rsidRDefault="00683434" w:rsidP="00683434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.</w:t>
      </w:r>
    </w:p>
    <w:p w14:paraId="6D8B16C8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</w:rPr>
      </w:pPr>
    </w:p>
    <w:p w14:paraId="0BF5D91E" w14:textId="77777777" w:rsidR="00683434" w:rsidRDefault="00683434" w:rsidP="00683434">
      <w:pPr>
        <w:widowControl w:val="0"/>
        <w:numPr>
          <w:ilvl w:val="0"/>
          <w:numId w:val="9"/>
        </w:numPr>
        <w:tabs>
          <w:tab w:val="num" w:pos="900"/>
        </w:tabs>
        <w:adjustRightInd w:val="0"/>
        <w:spacing w:after="0" w:line="240" w:lineRule="auto"/>
        <w:ind w:left="900" w:hanging="540"/>
        <w:jc w:val="both"/>
        <w:textAlignment w:val="baseline"/>
        <w:rPr>
          <w:rFonts w:ascii="Arial" w:eastAsia="Times New Roman" w:hAnsi="Arial" w:cs="Arial"/>
          <w:iCs/>
        </w:rPr>
      </w:pPr>
      <w:r w:rsidRPr="00A35062">
        <w:rPr>
          <w:rFonts w:ascii="Arial" w:eastAsia="Times New Roman" w:hAnsi="Arial" w:cs="Arial"/>
          <w:b/>
          <w:iCs/>
        </w:rPr>
        <w:t>Izjave koje se prilažu</w:t>
      </w:r>
      <w:r w:rsidRPr="00A35062">
        <w:rPr>
          <w:rFonts w:ascii="Arial" w:eastAsia="Times New Roman" w:hAnsi="Arial" w:cs="Arial"/>
          <w:iCs/>
        </w:rPr>
        <w:t>:</w:t>
      </w:r>
    </w:p>
    <w:p w14:paraId="5DBA6B2E" w14:textId="77777777" w:rsidR="00C72115" w:rsidRPr="00A35062" w:rsidRDefault="00C72115" w:rsidP="00C72115">
      <w:pPr>
        <w:widowControl w:val="0"/>
        <w:tabs>
          <w:tab w:val="num" w:pos="900"/>
        </w:tabs>
        <w:adjustRightInd w:val="0"/>
        <w:spacing w:after="0" w:line="240" w:lineRule="auto"/>
        <w:ind w:left="900"/>
        <w:jc w:val="both"/>
        <w:textAlignment w:val="baseline"/>
        <w:rPr>
          <w:rFonts w:ascii="Arial" w:eastAsia="Times New Roman" w:hAnsi="Arial" w:cs="Arial"/>
          <w:iCs/>
        </w:rPr>
      </w:pPr>
    </w:p>
    <w:p w14:paraId="7196FB15" w14:textId="77777777" w:rsidR="00683434" w:rsidRDefault="00683434" w:rsidP="00683434">
      <w:pPr>
        <w:widowControl w:val="0"/>
        <w:numPr>
          <w:ilvl w:val="2"/>
          <w:numId w:val="9"/>
        </w:numPr>
        <w:tabs>
          <w:tab w:val="num" w:pos="90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u w:val="single"/>
          <w:lang w:eastAsia="hr-HR"/>
        </w:rPr>
        <w:t>Izjava Ponuditelja da je u cijelosti proučio Poziv za dostavu ponuda i troškovnik, te da se robu obvezuje isporučiti u cijelosti prema istima</w:t>
      </w:r>
      <w:r w:rsidRPr="00A35062">
        <w:rPr>
          <w:rFonts w:ascii="Arial" w:eastAsia="Times New Roman" w:hAnsi="Arial" w:cs="Arial"/>
          <w:lang w:eastAsia="hr-HR"/>
        </w:rPr>
        <w:t>.</w:t>
      </w:r>
    </w:p>
    <w:p w14:paraId="482B54C2" w14:textId="77777777" w:rsidR="00683434" w:rsidRDefault="00683434" w:rsidP="00683434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DD62BD0" w14:textId="31B06581" w:rsidR="00D43908" w:rsidRDefault="00D43908" w:rsidP="00683434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9515ED9" w14:textId="77777777" w:rsidR="00D43908" w:rsidRDefault="00D43908" w:rsidP="00683434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CF3D99D" w14:textId="77777777" w:rsidR="00D43908" w:rsidRDefault="00D43908" w:rsidP="00683434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1EB570A" w14:textId="77777777" w:rsidR="00D43908" w:rsidRPr="00A35062" w:rsidRDefault="00D43908" w:rsidP="00683434">
      <w:pPr>
        <w:widowControl w:val="0"/>
        <w:tabs>
          <w:tab w:val="num" w:pos="1260"/>
          <w:tab w:val="num" w:pos="2415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15F6155" w14:textId="1EE419B6" w:rsidR="00683434" w:rsidRDefault="00683434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</w:t>
      </w:r>
      <w:r w:rsidR="00A54572">
        <w:rPr>
          <w:rFonts w:ascii="Arial" w:eastAsia="Times New Roman" w:hAnsi="Arial" w:cs="Arial"/>
          <w:b/>
          <w:lang w:eastAsia="hr-HR"/>
        </w:rPr>
        <w:t xml:space="preserve">              </w:t>
      </w:r>
      <w:r w:rsidRPr="00A35062">
        <w:rPr>
          <w:rFonts w:ascii="Arial" w:eastAsia="Times New Roman" w:hAnsi="Arial" w:cs="Arial"/>
          <w:b/>
          <w:lang w:eastAsia="hr-HR"/>
        </w:rPr>
        <w:t xml:space="preserve">Prilog: </w:t>
      </w:r>
      <w:r w:rsidRPr="00A35062">
        <w:rPr>
          <w:rFonts w:ascii="Arial" w:eastAsia="Times New Roman" w:hAnsi="Arial" w:cs="Arial"/>
          <w:lang w:eastAsia="hr-HR"/>
        </w:rPr>
        <w:t>ponudbeni list</w:t>
      </w:r>
      <w:r>
        <w:rPr>
          <w:rFonts w:ascii="Arial" w:eastAsia="Times New Roman" w:hAnsi="Arial" w:cs="Arial"/>
          <w:lang w:eastAsia="hr-HR"/>
        </w:rPr>
        <w:t xml:space="preserve"> i </w:t>
      </w:r>
      <w:r w:rsidRPr="00A35062">
        <w:rPr>
          <w:rFonts w:ascii="Arial" w:eastAsia="Times New Roman" w:hAnsi="Arial" w:cs="Arial"/>
          <w:lang w:eastAsia="hr-HR"/>
        </w:rPr>
        <w:t>troškovnik</w:t>
      </w:r>
    </w:p>
    <w:p w14:paraId="0C6BAE6C" w14:textId="491312EA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AAB4F6E" w14:textId="77777777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85A8BF4" w14:textId="77777777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A816FDB" w14:textId="77777777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74CBA1E" w14:textId="77777777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B3A67D7" w14:textId="77777777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F8EB908" w14:textId="77777777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0682D54" w14:textId="77777777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BEEC5CF" w14:textId="77777777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3DD051F" w14:textId="77777777" w:rsidR="00E97C8A" w:rsidRDefault="00E97C8A" w:rsidP="00683434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bookmarkStart w:id="4" w:name="_GoBack"/>
      <w:bookmarkEnd w:id="4"/>
    </w:p>
    <w:p w14:paraId="0325BEF8" w14:textId="77777777" w:rsidR="00683434" w:rsidRPr="00A35062" w:rsidRDefault="00683434" w:rsidP="00683434">
      <w:pPr>
        <w:widowControl w:val="0"/>
        <w:tabs>
          <w:tab w:val="left" w:pos="900"/>
        </w:tabs>
        <w:autoSpaceDE w:val="0"/>
        <w:autoSpaceDN w:val="0"/>
        <w:adjustRightInd w:val="0"/>
        <w:spacing w:after="43" w:line="360" w:lineRule="auto"/>
        <w:jc w:val="both"/>
        <w:textAlignment w:val="baseline"/>
        <w:rPr>
          <w:rFonts w:ascii="Times-NewRoman" w:eastAsia="Times New Roman" w:hAnsi="Times-NewRoman"/>
          <w:sz w:val="19"/>
          <w:szCs w:val="19"/>
          <w:lang w:eastAsia="hr-HR"/>
        </w:rPr>
      </w:pPr>
    </w:p>
    <w:p w14:paraId="5A1BCF56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>I PONUDBENI LIST</w:t>
      </w:r>
      <w:r w:rsidRPr="00A35062">
        <w:rPr>
          <w:rFonts w:ascii="Arial" w:eastAsia="Times New Roman" w:hAnsi="Arial" w:cs="Arial"/>
          <w:lang w:eastAsia="hr-HR"/>
        </w:rPr>
        <w:t xml:space="preserve">  nakon što smo proučili zadane uvjete i s njima smo suglasni</w:t>
      </w:r>
    </w:p>
    <w:p w14:paraId="77EE0CA1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Naziv i sjedište Ponuditelja:</w:t>
      </w:r>
    </w:p>
    <w:p w14:paraId="02676D09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OIB: </w:t>
      </w:r>
    </w:p>
    <w:p w14:paraId="54CE9F27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Broj računa:</w:t>
      </w:r>
    </w:p>
    <w:p w14:paraId="15BC6D72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Ponuditelj u sustavu PDV-a  :   DA  NE  (zaokružiti)</w:t>
      </w:r>
    </w:p>
    <w:p w14:paraId="78BF6376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Adresa za dostavu pošte:</w:t>
      </w:r>
    </w:p>
    <w:p w14:paraId="615796C8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Adresa e-pošte:</w:t>
      </w:r>
    </w:p>
    <w:p w14:paraId="78406CAA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Kontakt osoba Ponuditelja:</w:t>
      </w:r>
    </w:p>
    <w:p w14:paraId="5A95B92E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  </w:t>
      </w:r>
      <w:proofErr w:type="spellStart"/>
      <w:r w:rsidRPr="00A35062">
        <w:rPr>
          <w:rFonts w:ascii="Arial" w:eastAsia="Times New Roman" w:hAnsi="Arial" w:cs="Arial"/>
          <w:lang w:eastAsia="hr-HR"/>
        </w:rPr>
        <w:t>Tel</w:t>
      </w:r>
      <w:proofErr w:type="spellEnd"/>
      <w:r w:rsidRPr="00A35062">
        <w:rPr>
          <w:rFonts w:ascii="Arial" w:eastAsia="Times New Roman" w:hAnsi="Arial" w:cs="Arial"/>
          <w:lang w:eastAsia="hr-HR"/>
        </w:rPr>
        <w:t>/</w:t>
      </w:r>
      <w:proofErr w:type="spellStart"/>
      <w:r w:rsidRPr="00A35062">
        <w:rPr>
          <w:rFonts w:ascii="Arial" w:eastAsia="Times New Roman" w:hAnsi="Arial" w:cs="Arial"/>
          <w:lang w:eastAsia="hr-HR"/>
        </w:rPr>
        <w:t>Mob</w:t>
      </w:r>
      <w:proofErr w:type="spellEnd"/>
      <w:r w:rsidRPr="00A35062">
        <w:rPr>
          <w:rFonts w:ascii="Arial" w:eastAsia="Times New Roman" w:hAnsi="Arial" w:cs="Arial"/>
          <w:lang w:eastAsia="hr-HR"/>
        </w:rPr>
        <w:t>:</w:t>
      </w:r>
    </w:p>
    <w:p w14:paraId="3CEE0AA1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proofErr w:type="spellStart"/>
      <w:r w:rsidRPr="00A35062">
        <w:rPr>
          <w:rFonts w:ascii="Arial" w:eastAsia="Times New Roman" w:hAnsi="Arial" w:cs="Arial"/>
          <w:lang w:eastAsia="hr-HR"/>
        </w:rPr>
        <w:t>Fax</w:t>
      </w:r>
      <w:proofErr w:type="spellEnd"/>
      <w:r w:rsidRPr="00A35062">
        <w:rPr>
          <w:rFonts w:ascii="Arial" w:eastAsia="Times New Roman" w:hAnsi="Arial" w:cs="Arial"/>
          <w:lang w:eastAsia="hr-HR"/>
        </w:rPr>
        <w:t>:</w:t>
      </w:r>
    </w:p>
    <w:p w14:paraId="131A9211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4608" w:firstLine="348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  <w:t xml:space="preserve">GRAD SPLIT                                                                                 </w:t>
      </w:r>
    </w:p>
    <w:p w14:paraId="7D6245E7" w14:textId="77777777" w:rsidR="00683434" w:rsidRPr="00A35062" w:rsidRDefault="00683434" w:rsidP="00683434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</w:t>
      </w:r>
    </w:p>
    <w:p w14:paraId="3E20A3CE" w14:textId="77777777" w:rsidR="00683434" w:rsidRPr="00A35062" w:rsidRDefault="00683434" w:rsidP="0068343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  </w:t>
      </w:r>
    </w:p>
    <w:p w14:paraId="0538FD77" w14:textId="77777777" w:rsidR="00683434" w:rsidRPr="00A35062" w:rsidRDefault="00683434" w:rsidP="0068343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E2A9096" w14:textId="5C8A07E1" w:rsidR="00683434" w:rsidRPr="00AF17B9" w:rsidRDefault="00683434" w:rsidP="00AF17B9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PREDMET:</w:t>
      </w:r>
      <w:r w:rsidRPr="00A35062">
        <w:rPr>
          <w:rFonts w:ascii="Arial" w:eastAsia="Times New Roman" w:hAnsi="Arial" w:cs="Arial"/>
          <w:iCs/>
        </w:rPr>
        <w:t xml:space="preserve"> </w:t>
      </w:r>
      <w:r w:rsidR="00AF17B9" w:rsidRPr="00AF17B9">
        <w:rPr>
          <w:rFonts w:ascii="Arial" w:eastAsia="Times New Roman" w:hAnsi="Arial" w:cs="Arial"/>
          <w:b/>
          <w:iCs/>
        </w:rPr>
        <w:t xml:space="preserve">Nabava tonera i </w:t>
      </w:r>
      <w:proofErr w:type="spellStart"/>
      <w:r w:rsidR="00AF17B9" w:rsidRPr="00AF17B9">
        <w:rPr>
          <w:rFonts w:ascii="Arial" w:eastAsia="Times New Roman" w:hAnsi="Arial" w:cs="Arial"/>
          <w:b/>
          <w:iCs/>
        </w:rPr>
        <w:t>ribona</w:t>
      </w:r>
      <w:proofErr w:type="spellEnd"/>
      <w:r w:rsidR="00AF17B9" w:rsidRPr="00AF17B9">
        <w:rPr>
          <w:rFonts w:ascii="Arial" w:eastAsia="Times New Roman" w:hAnsi="Arial" w:cs="Arial"/>
          <w:b/>
          <w:iCs/>
        </w:rPr>
        <w:t xml:space="preserve"> za potrebe Gradske uprave Grada Splita </w:t>
      </w:r>
    </w:p>
    <w:p w14:paraId="71F9B75C" w14:textId="77777777" w:rsidR="00683434" w:rsidRPr="00A35062" w:rsidRDefault="00683434" w:rsidP="00683434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</w:p>
    <w:p w14:paraId="13FC41C8" w14:textId="77777777" w:rsidR="00683434" w:rsidRPr="00A35062" w:rsidRDefault="00683434" w:rsidP="00683434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</w:p>
    <w:p w14:paraId="4F7444C9" w14:textId="77777777" w:rsidR="00683434" w:rsidRPr="00A35062" w:rsidRDefault="00683434" w:rsidP="00683434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3A7FB686" w14:textId="77777777" w:rsidR="00683434" w:rsidRPr="00A35062" w:rsidRDefault="00683434" w:rsidP="00683434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</w:p>
    <w:p w14:paraId="508A14E9" w14:textId="77777777" w:rsidR="00683434" w:rsidRPr="00A35062" w:rsidRDefault="00683434" w:rsidP="00683434">
      <w:pPr>
        <w:widowControl w:val="0"/>
        <w:autoSpaceDE w:val="0"/>
        <w:autoSpaceDN w:val="0"/>
        <w:adjustRightInd w:val="0"/>
        <w:spacing w:after="0" w:line="240" w:lineRule="auto"/>
        <w:ind w:left="117" w:right="11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C510D81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</w:rPr>
      </w:pPr>
    </w:p>
    <w:p w14:paraId="2C7FE60E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b/>
          <w:lang w:eastAsia="hr-HR"/>
        </w:rPr>
        <w:t xml:space="preserve">  </w:t>
      </w:r>
    </w:p>
    <w:p w14:paraId="41A978E8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Cijena ponude bez PDV-a:                                                  _______________________kn </w:t>
      </w:r>
    </w:p>
    <w:p w14:paraId="1D90439C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27E7DA8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PDV:                                                                                  </w:t>
      </w:r>
      <w:r w:rsidRPr="00A35062">
        <w:rPr>
          <w:rFonts w:ascii="Arial" w:eastAsia="Times New Roman" w:hAnsi="Arial" w:cs="Arial"/>
          <w:lang w:eastAsia="hr-HR"/>
        </w:rPr>
        <w:softHyphen/>
      </w:r>
      <w:r w:rsidRPr="00A35062">
        <w:rPr>
          <w:rFonts w:ascii="Arial" w:eastAsia="Times New Roman" w:hAnsi="Arial" w:cs="Arial"/>
          <w:lang w:eastAsia="hr-HR"/>
        </w:rPr>
        <w:softHyphen/>
        <w:t xml:space="preserve">  ______________________  kn</w:t>
      </w:r>
    </w:p>
    <w:p w14:paraId="09A76289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57BE6B3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Cijena ponude s PDV-om:                                                   ______________________  kn</w:t>
      </w:r>
    </w:p>
    <w:p w14:paraId="2D4E656D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395DEF0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17967CF3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3442F01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Rok valjanosti ponude: 9</w:t>
      </w:r>
      <w:r w:rsidRPr="00A35062">
        <w:rPr>
          <w:rFonts w:ascii="Arial" w:eastAsia="Times New Roman" w:hAnsi="Arial" w:cs="Arial"/>
          <w:lang w:eastAsia="hr-HR"/>
        </w:rPr>
        <w:t>0 (devedeset) dana od krajnjeg roka za dostavu ponuda</w:t>
      </w:r>
    </w:p>
    <w:p w14:paraId="69CBD9BB" w14:textId="77777777" w:rsidR="00683434" w:rsidRPr="00A35062" w:rsidRDefault="00683434" w:rsidP="00683434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</w:p>
    <w:p w14:paraId="4C6CC6C2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411D992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24DBF97" w14:textId="77777777" w:rsidR="00683434" w:rsidRPr="00A35062" w:rsidRDefault="00683434" w:rsidP="008372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0BBBE0D8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 xml:space="preserve">               </w:t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</w:p>
    <w:p w14:paraId="41AD81E8" w14:textId="77777777" w:rsidR="00683434" w:rsidRPr="00A35062" w:rsidRDefault="00683434" w:rsidP="00683434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Arial" w:eastAsia="Times New Roman" w:hAnsi="Arial" w:cs="Arial"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>Ime i prezime odgovorne osobe, potpis i pečat:</w:t>
      </w:r>
    </w:p>
    <w:p w14:paraId="385D670A" w14:textId="77777777" w:rsidR="00683434" w:rsidRPr="00A35062" w:rsidRDefault="00683434" w:rsidP="00683434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lang w:eastAsia="hr-HR"/>
        </w:rPr>
      </w:pP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lang w:eastAsia="hr-HR"/>
        </w:rPr>
        <w:tab/>
      </w:r>
      <w:r w:rsidRPr="00A35062">
        <w:rPr>
          <w:rFonts w:ascii="Arial" w:eastAsia="Times New Roman" w:hAnsi="Arial" w:cs="Arial"/>
          <w:b/>
          <w:lang w:eastAsia="hr-HR"/>
        </w:rPr>
        <w:tab/>
      </w:r>
    </w:p>
    <w:p w14:paraId="7246C897" w14:textId="77777777" w:rsidR="00683434" w:rsidRPr="00A35062" w:rsidRDefault="00683434" w:rsidP="00683434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lang w:eastAsia="hr-HR"/>
        </w:rPr>
      </w:pPr>
    </w:p>
    <w:p w14:paraId="208A4085" w14:textId="77777777" w:rsidR="00683434" w:rsidRPr="00A35062" w:rsidRDefault="00683434" w:rsidP="00683434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lang w:eastAsia="hr-HR"/>
        </w:rPr>
      </w:pPr>
    </w:p>
    <w:p w14:paraId="72D9E4F0" w14:textId="77777777" w:rsidR="00683434" w:rsidRPr="00A35062" w:rsidRDefault="00683434" w:rsidP="00683434">
      <w:pPr>
        <w:widowControl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lang w:eastAsia="hr-HR"/>
        </w:rPr>
      </w:pPr>
    </w:p>
    <w:tbl>
      <w:tblPr>
        <w:tblW w:w="8580" w:type="dxa"/>
        <w:tblInd w:w="93" w:type="dxa"/>
        <w:tblLook w:val="00A0" w:firstRow="1" w:lastRow="0" w:firstColumn="1" w:lastColumn="0" w:noHBand="0" w:noVBand="0"/>
      </w:tblPr>
      <w:tblGrid>
        <w:gridCol w:w="420"/>
        <w:gridCol w:w="4320"/>
        <w:gridCol w:w="960"/>
        <w:gridCol w:w="960"/>
        <w:gridCol w:w="960"/>
        <w:gridCol w:w="960"/>
      </w:tblGrid>
      <w:tr w:rsidR="00683434" w:rsidRPr="00A35062" w14:paraId="29D620B9" w14:textId="77777777" w:rsidTr="00D3218B">
        <w:trPr>
          <w:trHeight w:val="255"/>
        </w:trPr>
        <w:tc>
          <w:tcPr>
            <w:tcW w:w="420" w:type="dxa"/>
            <w:noWrap/>
          </w:tcPr>
          <w:p w14:paraId="2C30B4FD" w14:textId="77777777" w:rsidR="00683434" w:rsidRPr="00A35062" w:rsidRDefault="00683434" w:rsidP="00D321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0" w:type="dxa"/>
            <w:vAlign w:val="bottom"/>
          </w:tcPr>
          <w:p w14:paraId="639C13AB" w14:textId="77777777" w:rsidR="00683434" w:rsidRPr="00A35062" w:rsidRDefault="00683434" w:rsidP="00D32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 w14:paraId="75AB6514" w14:textId="77777777" w:rsidR="00683434" w:rsidRPr="00A35062" w:rsidRDefault="00683434" w:rsidP="00D32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 w14:paraId="4B51A7ED" w14:textId="77777777" w:rsidR="00683434" w:rsidRPr="00A35062" w:rsidRDefault="00683434" w:rsidP="00D32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 w14:paraId="16A40C16" w14:textId="77777777" w:rsidR="00683434" w:rsidRPr="00A35062" w:rsidRDefault="00683434" w:rsidP="00D32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noWrap/>
            <w:vAlign w:val="bottom"/>
          </w:tcPr>
          <w:p w14:paraId="2E706B6E" w14:textId="77777777" w:rsidR="00683434" w:rsidRPr="00A35062" w:rsidRDefault="00683434" w:rsidP="00D32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58EE41D0" w14:textId="77777777" w:rsidR="004D6046" w:rsidRPr="004D6046" w:rsidRDefault="008E7D17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8EE41D1" w14:textId="77777777" w:rsidR="004D6046" w:rsidRPr="004D6046" w:rsidRDefault="008E7D17" w:rsidP="004D6046">
      <w:pPr>
        <w:spacing w:after="0" w:line="240" w:lineRule="auto"/>
        <w:rPr>
          <w:rFonts w:ascii="Arial" w:eastAsia="Times New Roman" w:hAnsi="Arial" w:cs="Arial"/>
          <w:b/>
          <w:color w:val="000000"/>
          <w:lang w:eastAsia="hr-HR"/>
        </w:rPr>
      </w:pPr>
    </w:p>
    <w:bookmarkStart w:id="5" w:name="Naziv_primatelja"/>
    <w:p w14:paraId="58EE41D2" w14:textId="77777777" w:rsidR="004D6046" w:rsidRPr="004D6046" w:rsidRDefault="008E7D17" w:rsidP="004D6046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5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6" w:name="Adresa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6"/>
      <w:r w:rsidRPr="004D6046">
        <w:rPr>
          <w:rFonts w:ascii="Arial" w:eastAsia="Times New Roman" w:hAnsi="Arial" w:cs="Arial"/>
          <w:b/>
          <w:color w:val="000000"/>
          <w:lang w:eastAsia="hr-HR"/>
        </w:rPr>
        <w:br/>
      </w:r>
      <w:bookmarkStart w:id="7" w:name="PTT_Primatelja"/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instrText xml:space="preserve"> FORMTEXT </w:instrText>
      </w:r>
      <w:r>
        <w:rPr>
          <w:rFonts w:ascii="Arial" w:eastAsia="Times New Roman" w:hAnsi="Arial" w:cs="Arial"/>
          <w:b/>
          <w:color w:val="000000"/>
          <w:lang w:eastAsia="hr-HR"/>
        </w:rPr>
      </w:r>
      <w:r>
        <w:rPr>
          <w:rFonts w:ascii="Arial" w:eastAsia="Times New Roman" w:hAnsi="Arial" w:cs="Arial"/>
          <w:b/>
          <w:color w:val="000000"/>
          <w:lang w:eastAsia="hr-HR"/>
        </w:rPr>
        <w:fldChar w:fldCharType="separate"/>
      </w:r>
      <w:r w:rsidRPr="004D6046">
        <w:rPr>
          <w:rFonts w:ascii="Arial" w:eastAsia="Times New Roman" w:hAnsi="Arial" w:cs="Arial"/>
          <w:b/>
          <w:color w:val="000000"/>
          <w:lang w:eastAsia="hr-HR"/>
        </w:rPr>
        <w:fldChar w:fldCharType="end"/>
      </w:r>
      <w:bookmarkEnd w:id="7"/>
    </w:p>
    <w:p w14:paraId="58EE41D3" w14:textId="77777777" w:rsidR="004D6046" w:rsidRPr="004D6046" w:rsidRDefault="008E7D17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8EE41D4" w14:textId="77777777" w:rsidR="004D6046" w:rsidRPr="004D6046" w:rsidRDefault="008E7D17" w:rsidP="004D604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58EE41E5" w14:textId="77777777" w:rsidR="004D6046" w:rsidRPr="0092088C" w:rsidRDefault="008E7D17" w:rsidP="0098666F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8FC0537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64D0E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E4116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6CF46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29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44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7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26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09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FA9CC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220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4A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E8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0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E4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41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68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08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3816"/>
    <w:multiLevelType w:val="hybridMultilevel"/>
    <w:tmpl w:val="5C8830B6"/>
    <w:lvl w:ilvl="0" w:tplc="ACFA5F76">
      <w:start w:val="4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492147F8"/>
    <w:multiLevelType w:val="hybridMultilevel"/>
    <w:tmpl w:val="74DE01CC"/>
    <w:lvl w:ilvl="0" w:tplc="87565E2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B13320"/>
    <w:multiLevelType w:val="hybridMultilevel"/>
    <w:tmpl w:val="C220BD5A"/>
    <w:lvl w:ilvl="0" w:tplc="DB8AE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2A44B6" w:tentative="1">
      <w:start w:val="1"/>
      <w:numFmt w:val="lowerLetter"/>
      <w:lvlText w:val="%2."/>
      <w:lvlJc w:val="left"/>
      <w:pPr>
        <w:ind w:left="1440" w:hanging="360"/>
      </w:pPr>
    </w:lvl>
    <w:lvl w:ilvl="2" w:tplc="90C2E7B6" w:tentative="1">
      <w:start w:val="1"/>
      <w:numFmt w:val="lowerRoman"/>
      <w:lvlText w:val="%3."/>
      <w:lvlJc w:val="right"/>
      <w:pPr>
        <w:ind w:left="2160" w:hanging="180"/>
      </w:pPr>
    </w:lvl>
    <w:lvl w:ilvl="3" w:tplc="C3EE07C8" w:tentative="1">
      <w:start w:val="1"/>
      <w:numFmt w:val="decimal"/>
      <w:lvlText w:val="%4."/>
      <w:lvlJc w:val="left"/>
      <w:pPr>
        <w:ind w:left="2880" w:hanging="360"/>
      </w:pPr>
    </w:lvl>
    <w:lvl w:ilvl="4" w:tplc="ED50CD48" w:tentative="1">
      <w:start w:val="1"/>
      <w:numFmt w:val="lowerLetter"/>
      <w:lvlText w:val="%5."/>
      <w:lvlJc w:val="left"/>
      <w:pPr>
        <w:ind w:left="3600" w:hanging="360"/>
      </w:pPr>
    </w:lvl>
    <w:lvl w:ilvl="5" w:tplc="D864198C" w:tentative="1">
      <w:start w:val="1"/>
      <w:numFmt w:val="lowerRoman"/>
      <w:lvlText w:val="%6."/>
      <w:lvlJc w:val="right"/>
      <w:pPr>
        <w:ind w:left="4320" w:hanging="180"/>
      </w:pPr>
    </w:lvl>
    <w:lvl w:ilvl="6" w:tplc="7938EFA2" w:tentative="1">
      <w:start w:val="1"/>
      <w:numFmt w:val="decimal"/>
      <w:lvlText w:val="%7."/>
      <w:lvlJc w:val="left"/>
      <w:pPr>
        <w:ind w:left="5040" w:hanging="360"/>
      </w:pPr>
    </w:lvl>
    <w:lvl w:ilvl="7" w:tplc="D1E26996" w:tentative="1">
      <w:start w:val="1"/>
      <w:numFmt w:val="lowerLetter"/>
      <w:lvlText w:val="%8."/>
      <w:lvlJc w:val="left"/>
      <w:pPr>
        <w:ind w:left="5760" w:hanging="360"/>
      </w:pPr>
    </w:lvl>
    <w:lvl w:ilvl="8" w:tplc="FAF07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F9CEF5E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B8E25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A9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63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21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43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4F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8B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67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51FA749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1114A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2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06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E3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C2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A3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0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EF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45F07E1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358E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C3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08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81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EB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20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60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25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391C32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0104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6C8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5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8D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C6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6B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2B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A2E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8A30D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044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24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CE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6C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40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6D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69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4A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7112B"/>
    <w:multiLevelType w:val="hybridMultilevel"/>
    <w:tmpl w:val="4920C82E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13"/>
    <w:rsid w:val="000228D1"/>
    <w:rsid w:val="00213A07"/>
    <w:rsid w:val="002E64D5"/>
    <w:rsid w:val="003171CD"/>
    <w:rsid w:val="00342454"/>
    <w:rsid w:val="00475103"/>
    <w:rsid w:val="00572706"/>
    <w:rsid w:val="00683434"/>
    <w:rsid w:val="007B2A13"/>
    <w:rsid w:val="0083727E"/>
    <w:rsid w:val="008E7D17"/>
    <w:rsid w:val="009C59AE"/>
    <w:rsid w:val="00A34055"/>
    <w:rsid w:val="00A54572"/>
    <w:rsid w:val="00AB3FF7"/>
    <w:rsid w:val="00AF0F55"/>
    <w:rsid w:val="00AF17B9"/>
    <w:rsid w:val="00BD021E"/>
    <w:rsid w:val="00C72115"/>
    <w:rsid w:val="00C76DA4"/>
    <w:rsid w:val="00D43908"/>
    <w:rsid w:val="00E132F9"/>
    <w:rsid w:val="00E97C8A"/>
    <w:rsid w:val="00EA4E60"/>
    <w:rsid w:val="00EB4940"/>
    <w:rsid w:val="00F46EC6"/>
    <w:rsid w:val="00F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BD0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/>
  </w:style>
  <w:style w:type="paragraph" w:styleId="ListParagraph">
    <w:name w:val="List Paragraph"/>
    <w:basedOn w:val="Normal"/>
    <w:uiPriority w:val="34"/>
    <w:qFormat/>
    <w:rsid w:val="00BD0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tarinanatasa.mercep@split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jana.kirevski@spli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0191AA4FFAC44A433B17A1D620EEF" ma:contentTypeVersion="0" ma:contentTypeDescription="Create a new document." ma:contentTypeScope="" ma:versionID="7741c41644ebb368543fd6812faeaf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94CDE-7924-4B49-80EB-1D54BBB5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BC543-3FA9-416B-B596-96053B8FA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DFFC7-1316-427F-B4D2-F23A5A506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Kirevski</dc:creator>
  <cp:lastModifiedBy>Marijana Kirevski</cp:lastModifiedBy>
  <cp:revision>4</cp:revision>
  <dcterms:created xsi:type="dcterms:W3CDTF">2017-09-07T09:24:00Z</dcterms:created>
  <dcterms:modified xsi:type="dcterms:W3CDTF">2017-09-07T09:26:00Z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0x010100D920191AA4FFAC44A433B17A1D620EEF</vt:lpwstr>
  </property>
</Properties>
</file>